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C63" w:rsidRPr="00277C63" w:rsidRDefault="00277C63" w:rsidP="00277C63">
      <w:pPr>
        <w:bidi/>
        <w:spacing w:after="0" w:line="240" w:lineRule="auto"/>
        <w:jc w:val="center"/>
        <w:rPr>
          <w:rFonts w:ascii="Traditional Arabic" w:eastAsia="Calibri" w:hAnsi="Traditional Arabic" w:cs="Traditional Arabic"/>
          <w:b/>
          <w:bCs/>
          <w:color w:val="000000" w:themeColor="text1"/>
          <w:sz w:val="32"/>
          <w:szCs w:val="32"/>
          <w:rtl/>
          <w:lang w:val="en-US"/>
        </w:rPr>
      </w:pPr>
      <w:r w:rsidRPr="00277C63">
        <w:rPr>
          <w:rFonts w:ascii="Traditional Arabic" w:eastAsia="Calibri" w:hAnsi="Traditional Arabic" w:cs="Traditional Arabic"/>
          <w:b/>
          <w:bCs/>
          <w:color w:val="000000" w:themeColor="text1"/>
          <w:sz w:val="32"/>
          <w:szCs w:val="32"/>
          <w:rtl/>
          <w:lang w:val="en-US"/>
        </w:rPr>
        <w:t xml:space="preserve"> أبرز المظاهر الاجتماعية في إقليم فزان </w:t>
      </w:r>
    </w:p>
    <w:p w:rsidR="00277C63" w:rsidRPr="00277C63" w:rsidRDefault="00277C63" w:rsidP="00277C63">
      <w:pPr>
        <w:bidi/>
        <w:spacing w:after="0" w:line="240" w:lineRule="auto"/>
        <w:jc w:val="center"/>
        <w:rPr>
          <w:rFonts w:ascii="Traditional Arabic" w:eastAsia="Calibri" w:hAnsi="Traditional Arabic" w:cs="Traditional Arabic"/>
          <w:b/>
          <w:bCs/>
          <w:color w:val="C00000"/>
          <w:sz w:val="28"/>
          <w:szCs w:val="28"/>
          <w:rtl/>
          <w:lang w:val="en-US"/>
        </w:rPr>
      </w:pPr>
      <w:r w:rsidRPr="00277C63">
        <w:rPr>
          <w:rFonts w:ascii="Traditional Arabic" w:eastAsia="Calibri" w:hAnsi="Traditional Arabic" w:cs="Traditional Arabic"/>
          <w:b/>
          <w:bCs/>
          <w:color w:val="000000" w:themeColor="text1"/>
          <w:sz w:val="28"/>
          <w:szCs w:val="28"/>
          <w:rtl/>
          <w:lang w:val="en-US"/>
        </w:rPr>
        <w:t>( ما بين القرنين الثالث -السابع الهجريين / التاسع – الثالث عشر الميلاديين )</w:t>
      </w:r>
    </w:p>
    <w:p w:rsidR="00277C63" w:rsidRPr="00277C63" w:rsidRDefault="00277C63" w:rsidP="00277C63">
      <w:pPr>
        <w:bidi/>
        <w:spacing w:after="0" w:line="240" w:lineRule="auto"/>
        <w:jc w:val="center"/>
        <w:rPr>
          <w:rFonts w:ascii="Traditional Arabic" w:eastAsia="Calibri" w:hAnsi="Traditional Arabic" w:cs="Traditional Arabic"/>
          <w:b/>
          <w:bCs/>
          <w:sz w:val="28"/>
          <w:szCs w:val="28"/>
          <w:rtl/>
          <w:lang w:val="en-US" w:bidi="ar-LY"/>
        </w:rPr>
      </w:pPr>
      <w:r w:rsidRPr="00277C63">
        <w:rPr>
          <w:rFonts w:ascii="Traditional Arabic" w:eastAsia="Calibri" w:hAnsi="Traditional Arabic" w:cs="Traditional Arabic"/>
          <w:b/>
          <w:bCs/>
          <w:sz w:val="28"/>
          <w:szCs w:val="28"/>
          <w:rtl/>
          <w:lang w:val="en-US"/>
        </w:rPr>
        <w:t>د. حنان العجيل فرج الغويل</w:t>
      </w:r>
    </w:p>
    <w:p w:rsidR="00277C63" w:rsidRPr="00277C63" w:rsidRDefault="00277C63" w:rsidP="00277C63">
      <w:pPr>
        <w:bidi/>
        <w:spacing w:after="0" w:line="240" w:lineRule="auto"/>
        <w:jc w:val="center"/>
        <w:rPr>
          <w:rFonts w:ascii="Traditional Arabic" w:eastAsia="Calibri" w:hAnsi="Traditional Arabic" w:cs="Traditional Arabic"/>
          <w:sz w:val="28"/>
          <w:szCs w:val="28"/>
          <w:rtl/>
          <w:lang w:val="en-US" w:bidi="ar-LY"/>
        </w:rPr>
      </w:pPr>
      <w:r w:rsidRPr="00277C63">
        <w:rPr>
          <w:rFonts w:ascii="Traditional Arabic" w:eastAsia="Calibri" w:hAnsi="Traditional Arabic" w:cs="Traditional Arabic"/>
          <w:sz w:val="28"/>
          <w:szCs w:val="28"/>
          <w:rtl/>
          <w:lang w:val="en-US"/>
        </w:rPr>
        <w:t>(عضو هيئة تدريس بقسم التاريخ - كلية الآداب - جامعة درنة – ليبيا)</w:t>
      </w:r>
    </w:p>
    <w:p w:rsidR="00277C63" w:rsidRPr="00277C63" w:rsidRDefault="00DD4103" w:rsidP="00277C63">
      <w:pPr>
        <w:bidi/>
        <w:spacing w:after="0" w:line="240" w:lineRule="auto"/>
        <w:jc w:val="center"/>
        <w:rPr>
          <w:rFonts w:ascii="Traditional Arabic" w:eastAsia="Calibri" w:hAnsi="Traditional Arabic" w:cs="Traditional Arabic"/>
          <w:sz w:val="28"/>
          <w:szCs w:val="28"/>
          <w:lang w:val="en-US"/>
        </w:rPr>
      </w:pPr>
      <w:hyperlink r:id="rId8" w:history="1">
        <w:r w:rsidR="00277C63" w:rsidRPr="00277C63">
          <w:rPr>
            <w:rFonts w:ascii="Traditional Arabic" w:eastAsia="Calibri" w:hAnsi="Traditional Arabic" w:cs="Traditional Arabic"/>
            <w:sz w:val="28"/>
            <w:szCs w:val="28"/>
            <w:lang w:val="en-US"/>
          </w:rPr>
          <w:t>Hanan.ghwail9@gmail.com</w:t>
        </w:r>
      </w:hyperlink>
    </w:p>
    <w:p w:rsidR="00277C63" w:rsidRPr="00277C63" w:rsidRDefault="00277C63" w:rsidP="00277C63">
      <w:pPr>
        <w:bidi/>
        <w:spacing w:after="0" w:line="240" w:lineRule="auto"/>
        <w:jc w:val="center"/>
        <w:rPr>
          <w:rFonts w:ascii="Traditional Arabic" w:eastAsia="Calibri" w:hAnsi="Traditional Arabic" w:cs="Traditional Arabic"/>
          <w:b/>
          <w:bCs/>
          <w:sz w:val="28"/>
          <w:szCs w:val="28"/>
          <w:rtl/>
          <w:lang w:val="en-US"/>
        </w:rPr>
      </w:pPr>
      <w:r w:rsidRPr="00277C63">
        <w:rPr>
          <w:rFonts w:ascii="Traditional Arabic" w:eastAsia="Calibri" w:hAnsi="Traditional Arabic" w:cs="Traditional Arabic"/>
          <w:b/>
          <w:bCs/>
          <w:sz w:val="28"/>
          <w:szCs w:val="28"/>
          <w:rtl/>
          <w:lang w:val="en-US"/>
        </w:rPr>
        <w:t>د. سليمة بوعجيلة محمد المسماري</w:t>
      </w:r>
    </w:p>
    <w:p w:rsidR="00277C63" w:rsidRPr="00277C63" w:rsidRDefault="00277C63" w:rsidP="00277C63">
      <w:pPr>
        <w:bidi/>
        <w:spacing w:after="0" w:line="240" w:lineRule="auto"/>
        <w:jc w:val="center"/>
        <w:rPr>
          <w:rFonts w:ascii="Traditional Arabic" w:eastAsia="Calibri" w:hAnsi="Traditional Arabic" w:cs="Traditional Arabic"/>
          <w:sz w:val="28"/>
          <w:szCs w:val="28"/>
          <w:rtl/>
          <w:lang w:val="en-US"/>
        </w:rPr>
      </w:pPr>
      <w:r w:rsidRPr="00277C63">
        <w:rPr>
          <w:rFonts w:ascii="Traditional Arabic" w:eastAsia="Calibri" w:hAnsi="Traditional Arabic" w:cs="Traditional Arabic"/>
          <w:sz w:val="28"/>
          <w:szCs w:val="28"/>
          <w:rtl/>
          <w:lang w:val="en-US"/>
        </w:rPr>
        <w:t>(عضو هيئة تدريس بقسم التاريخ - كلية الآداب - جامعة بنغازي – ليبيا)</w:t>
      </w:r>
    </w:p>
    <w:p w:rsidR="00277C63" w:rsidRPr="00277C63" w:rsidRDefault="00DD4103" w:rsidP="00277C63">
      <w:pPr>
        <w:bidi/>
        <w:spacing w:after="0" w:line="240" w:lineRule="auto"/>
        <w:jc w:val="center"/>
        <w:rPr>
          <w:rFonts w:ascii="Traditional Arabic" w:eastAsia="Calibri" w:hAnsi="Traditional Arabic" w:cs="Traditional Arabic"/>
          <w:sz w:val="28"/>
          <w:szCs w:val="28"/>
          <w:rtl/>
          <w:lang w:val="en-US"/>
        </w:rPr>
      </w:pPr>
      <w:hyperlink r:id="rId9" w:history="1">
        <w:r w:rsidR="00277C63" w:rsidRPr="00277C63">
          <w:rPr>
            <w:rFonts w:ascii="Traditional Arabic" w:eastAsia="Calibri" w:hAnsi="Traditional Arabic" w:cs="Traditional Arabic"/>
            <w:sz w:val="28"/>
            <w:szCs w:val="28"/>
            <w:lang w:val="en-US"/>
          </w:rPr>
          <w:t>Salima.buajeela@gmail.com</w:t>
        </w:r>
      </w:hyperlink>
    </w:p>
    <w:p w:rsidR="00277C63" w:rsidRPr="00277C63" w:rsidRDefault="00277C63" w:rsidP="00277C63">
      <w:pPr>
        <w:bidi/>
        <w:spacing w:after="0" w:line="240" w:lineRule="auto"/>
        <w:jc w:val="both"/>
        <w:rPr>
          <w:rFonts w:ascii="Traditional Arabic" w:eastAsia="Calibri" w:hAnsi="Traditional Arabic" w:cs="Traditional Arabic"/>
          <w:b/>
          <w:bCs/>
          <w:sz w:val="28"/>
          <w:szCs w:val="28"/>
          <w:rtl/>
          <w:lang w:val="en-US" w:bidi="ar-LY"/>
        </w:rPr>
      </w:pPr>
      <w:r w:rsidRPr="00277C63">
        <w:rPr>
          <w:rFonts w:ascii="Traditional Arabic" w:eastAsia="Calibri" w:hAnsi="Traditional Arabic" w:cs="Traditional Arabic"/>
          <w:b/>
          <w:bCs/>
          <w:sz w:val="28"/>
          <w:szCs w:val="28"/>
          <w:rtl/>
          <w:lang w:val="en-US"/>
        </w:rPr>
        <w:t>الملخص:</w:t>
      </w:r>
    </w:p>
    <w:p w:rsidR="00277C63" w:rsidRPr="00277C63" w:rsidRDefault="00277C63" w:rsidP="00277C63">
      <w:pPr>
        <w:bidi/>
        <w:spacing w:after="0" w:line="240" w:lineRule="auto"/>
        <w:jc w:val="both"/>
        <w:rPr>
          <w:rFonts w:ascii="Traditional Arabic" w:eastAsia="Calibri" w:hAnsi="Traditional Arabic" w:cs="Traditional Arabic"/>
          <w:sz w:val="28"/>
          <w:szCs w:val="28"/>
          <w:rtl/>
          <w:lang w:val="en-US"/>
        </w:rPr>
      </w:pPr>
      <w:r w:rsidRPr="00277C63">
        <w:rPr>
          <w:rFonts w:ascii="Traditional Arabic" w:eastAsia="Calibri" w:hAnsi="Traditional Arabic" w:cs="Traditional Arabic"/>
          <w:sz w:val="28"/>
          <w:szCs w:val="28"/>
          <w:rtl/>
          <w:lang w:val="en-US"/>
        </w:rPr>
        <w:t xml:space="preserve">  يشغل إقليم فزّان نطاقًا واسعًا من الصحراء الكبرى، ويزخر بالعديد من الواحات التي عزّزت عملية التواصل عبر أرجائه، وكانت بمثابة مراكز تجارية تربط بين شقّي القارة الإفريقية، الأمر الذي ترتّب عليه ازدهارًا اقتصاديًّا انعكس على مظاهر الحياة الاجتماعية في الإقليم.</w:t>
      </w:r>
    </w:p>
    <w:p w:rsidR="00277C63" w:rsidRPr="00277C63" w:rsidRDefault="00277C63" w:rsidP="00277C63">
      <w:pPr>
        <w:bidi/>
        <w:spacing w:after="0" w:line="240" w:lineRule="auto"/>
        <w:ind w:firstLine="720"/>
        <w:jc w:val="both"/>
        <w:rPr>
          <w:rFonts w:ascii="Traditional Arabic" w:eastAsia="Calibri" w:hAnsi="Traditional Arabic" w:cs="Traditional Arabic"/>
          <w:sz w:val="28"/>
          <w:szCs w:val="28"/>
          <w:rtl/>
          <w:lang w:val="en-US"/>
        </w:rPr>
      </w:pPr>
      <w:r w:rsidRPr="00277C63">
        <w:rPr>
          <w:rFonts w:ascii="Traditional Arabic" w:eastAsia="Calibri" w:hAnsi="Traditional Arabic" w:cs="Traditional Arabic"/>
          <w:sz w:val="28"/>
          <w:szCs w:val="28"/>
          <w:rtl/>
          <w:lang w:val="en-US"/>
        </w:rPr>
        <w:t>ومن خلال هذا البحث حاولنا إعطاء صورة واضحة عن تلك المظاهر باعتبارها مظهرًا هامًّا من مظاهر الحضارة الإسلامية، حيث تمّ التعريف بالإقليم وأشهر مدنه، وفي طليعتها: مدينة زويلة التي احتلت الصدارة في عصر مملكة بني الخطاب( ما بين القرنين  الرابع -السادس الهجريين/ العاشر _الثاني عشر الميلاديين )، وكانت عاصمة الإقليم الأولى أثناء فترة الدراسة، إلى جانب مدينة زلة، وجرمة، وسبها، وغات، وتساوة، وتمسى، ثم تناول البحث التركيبة السكانية إذ ضمّ الإقليم خليطًا متنوعًا من الأجناس البشرية سواء من السكان الأصليين أو الوافدين والمهاجرين إليه، كما تطرقنا إلى الحديث عن طبقات المجتمع التي تكوّنت من ثلاث طبقات رئيسية: الطبقة الخاصة وهي الحاكمة، والطبقة الوسطى، والطبقة العامة التي تمثّل الغالبية العظمى من سكان الإقليم، وكذلك تمّت الإشارة إلى الأطعمة وكيف كان اعتمادهم على ما تنتجه أرضهم من مزروعات، وكذلك الحديث عن الملابس والعادات والتقاليد بصفتها المرآة التي تعكس واقع المجتمع الفزّاني.</w:t>
      </w:r>
    </w:p>
    <w:p w:rsidR="00277C63" w:rsidRPr="00277C63" w:rsidRDefault="00277C63" w:rsidP="00277C63">
      <w:pPr>
        <w:bidi/>
        <w:spacing w:after="0" w:line="240" w:lineRule="auto"/>
        <w:jc w:val="both"/>
        <w:rPr>
          <w:rFonts w:ascii="Traditional Arabic" w:eastAsia="Calibri" w:hAnsi="Traditional Arabic" w:cs="Traditional Arabic"/>
          <w:sz w:val="28"/>
          <w:szCs w:val="28"/>
          <w:rtl/>
          <w:lang w:val="en-US"/>
        </w:rPr>
      </w:pPr>
      <w:r w:rsidRPr="00277C63">
        <w:rPr>
          <w:rFonts w:ascii="Traditional Arabic" w:eastAsia="Calibri" w:hAnsi="Traditional Arabic" w:cs="Traditional Arabic"/>
          <w:sz w:val="28"/>
          <w:szCs w:val="28"/>
          <w:rtl/>
          <w:lang w:val="en-US"/>
        </w:rPr>
        <w:t>الكلمات المفتاحية: المظاهر الاجتماعية - فزّان – عناصر السكّان – العادات والتقاليد.</w:t>
      </w:r>
    </w:p>
    <w:p w:rsidR="00277C63" w:rsidRPr="00277C63" w:rsidRDefault="00277C63" w:rsidP="00277C63">
      <w:pPr>
        <w:spacing w:after="0" w:line="240" w:lineRule="auto"/>
        <w:jc w:val="lowKashida"/>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lang w:val="en-US" w:bidi="ar-LY"/>
        </w:rPr>
        <w:t xml:space="preserve">Abstract </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t xml:space="preserve">Fezzan region occupies a large area of the Great Sahara desert, and is rich in oases that </w:t>
      </w:r>
      <w:proofErr w:type="gramStart"/>
      <w:r w:rsidRPr="00277C63">
        <w:rPr>
          <w:rFonts w:ascii="Traditional Arabic" w:hAnsi="Traditional Arabic" w:cs="Traditional Arabic"/>
          <w:sz w:val="28"/>
          <w:szCs w:val="28"/>
          <w:lang w:val="en-US" w:bidi="ar-LY"/>
        </w:rPr>
        <w:t>enhanced ,</w:t>
      </w:r>
      <w:proofErr w:type="gramEnd"/>
      <w:r w:rsidRPr="00277C63">
        <w:rPr>
          <w:rFonts w:ascii="Traditional Arabic" w:hAnsi="Traditional Arabic" w:cs="Traditional Arabic"/>
          <w:sz w:val="28"/>
          <w:szCs w:val="28"/>
          <w:lang w:val="en-US" w:bidi="ar-LY"/>
        </w:rPr>
        <w:t xml:space="preserve"> in old times, the process of communication between its parts. These </w:t>
      </w:r>
      <w:proofErr w:type="gramStart"/>
      <w:r w:rsidRPr="00277C63">
        <w:rPr>
          <w:rFonts w:ascii="Traditional Arabic" w:hAnsi="Traditional Arabic" w:cs="Traditional Arabic"/>
          <w:sz w:val="28"/>
          <w:szCs w:val="28"/>
          <w:lang w:val="en-US" w:bidi="ar-LY"/>
        </w:rPr>
        <w:t>oases  served</w:t>
      </w:r>
      <w:proofErr w:type="gramEnd"/>
      <w:r w:rsidRPr="00277C63">
        <w:rPr>
          <w:rFonts w:ascii="Traditional Arabic" w:hAnsi="Traditional Arabic" w:cs="Traditional Arabic"/>
          <w:sz w:val="28"/>
          <w:szCs w:val="28"/>
          <w:lang w:val="en-US" w:bidi="ar-LY"/>
        </w:rPr>
        <w:t xml:space="preserve">  also as trade centers  which linked  the northern and southern parts of Africa, causing an economic boom that was reflected in the aspects of social life in the region.</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t xml:space="preserve">In this research, we tried to give a clear picture of these aspects as </w:t>
      </w:r>
      <w:proofErr w:type="gramStart"/>
      <w:r w:rsidRPr="00277C63">
        <w:rPr>
          <w:rFonts w:ascii="Traditional Arabic" w:hAnsi="Traditional Arabic" w:cs="Traditional Arabic"/>
          <w:sz w:val="28"/>
          <w:szCs w:val="28"/>
          <w:lang w:val="en-US" w:bidi="ar-LY"/>
        </w:rPr>
        <w:t>a  semblance</w:t>
      </w:r>
      <w:proofErr w:type="gramEnd"/>
      <w:r w:rsidRPr="00277C63">
        <w:rPr>
          <w:rFonts w:ascii="Traditional Arabic" w:hAnsi="Traditional Arabic" w:cs="Traditional Arabic"/>
          <w:sz w:val="28"/>
          <w:szCs w:val="28"/>
          <w:lang w:val="en-US" w:bidi="ar-LY"/>
        </w:rPr>
        <w:t xml:space="preserve"> of Islamic civilization. </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lastRenderedPageBreak/>
        <w:t xml:space="preserve">At the beginning, we introduced the region and its most famous cities </w:t>
      </w:r>
      <w:proofErr w:type="gramStart"/>
      <w:r w:rsidRPr="00277C63">
        <w:rPr>
          <w:rFonts w:ascii="Traditional Arabic" w:hAnsi="Traditional Arabic" w:cs="Traditional Arabic"/>
          <w:sz w:val="28"/>
          <w:szCs w:val="28"/>
          <w:lang w:val="en-US" w:bidi="ar-LY"/>
        </w:rPr>
        <w:t xml:space="preserve">like  </w:t>
      </w:r>
      <w:proofErr w:type="spellStart"/>
      <w:r w:rsidRPr="00277C63">
        <w:rPr>
          <w:rFonts w:ascii="Traditional Arabic" w:hAnsi="Traditional Arabic" w:cs="Traditional Arabic"/>
          <w:sz w:val="28"/>
          <w:szCs w:val="28"/>
          <w:lang w:val="en-US" w:bidi="ar-LY"/>
        </w:rPr>
        <w:t>Zuwaila</w:t>
      </w:r>
      <w:proofErr w:type="spellEnd"/>
      <w:proofErr w:type="gramEnd"/>
      <w:r w:rsidRPr="00277C63">
        <w:rPr>
          <w:rFonts w:ascii="Traditional Arabic" w:hAnsi="Traditional Arabic" w:cs="Traditional Arabic"/>
          <w:sz w:val="28"/>
          <w:szCs w:val="28"/>
          <w:lang w:val="en-US" w:bidi="ar-LY"/>
        </w:rPr>
        <w:t xml:space="preserve">,  Zella, </w:t>
      </w:r>
      <w:proofErr w:type="spellStart"/>
      <w:r w:rsidRPr="00277C63">
        <w:rPr>
          <w:rFonts w:ascii="Traditional Arabic" w:hAnsi="Traditional Arabic" w:cs="Traditional Arabic"/>
          <w:sz w:val="28"/>
          <w:szCs w:val="28"/>
          <w:lang w:val="en-US" w:bidi="ar-LY"/>
        </w:rPr>
        <w:t>Sebha</w:t>
      </w:r>
      <w:proofErr w:type="spellEnd"/>
      <w:r w:rsidRPr="00277C63">
        <w:rPr>
          <w:rFonts w:ascii="Traditional Arabic" w:hAnsi="Traditional Arabic" w:cs="Traditional Arabic"/>
          <w:sz w:val="28"/>
          <w:szCs w:val="28"/>
          <w:lang w:val="en-US" w:bidi="ar-LY"/>
        </w:rPr>
        <w:t xml:space="preserve">, </w:t>
      </w:r>
      <w:proofErr w:type="spellStart"/>
      <w:r w:rsidRPr="00277C63">
        <w:rPr>
          <w:rFonts w:ascii="Traditional Arabic" w:hAnsi="Traditional Arabic" w:cs="Traditional Arabic"/>
          <w:sz w:val="28"/>
          <w:szCs w:val="28"/>
          <w:lang w:val="en-US" w:bidi="ar-LY"/>
        </w:rPr>
        <w:t>Tamsawa</w:t>
      </w:r>
      <w:proofErr w:type="spellEnd"/>
      <w:r w:rsidRPr="00277C63">
        <w:rPr>
          <w:rFonts w:ascii="Traditional Arabic" w:hAnsi="Traditional Arabic" w:cs="Traditional Arabic"/>
          <w:sz w:val="28"/>
          <w:szCs w:val="28"/>
          <w:lang w:val="en-US" w:bidi="ar-LY"/>
        </w:rPr>
        <w:t xml:space="preserve">, </w:t>
      </w:r>
      <w:proofErr w:type="spellStart"/>
      <w:r w:rsidRPr="00277C63">
        <w:rPr>
          <w:rFonts w:ascii="Traditional Arabic" w:hAnsi="Traditional Arabic" w:cs="Traditional Arabic"/>
          <w:sz w:val="28"/>
          <w:szCs w:val="28"/>
          <w:lang w:val="en-US" w:bidi="ar-LY"/>
        </w:rPr>
        <w:t>Tamassa</w:t>
      </w:r>
      <w:proofErr w:type="spellEnd"/>
      <w:r w:rsidRPr="00277C63">
        <w:rPr>
          <w:rFonts w:ascii="Traditional Arabic" w:hAnsi="Traditional Arabic" w:cs="Traditional Arabic"/>
          <w:sz w:val="28"/>
          <w:szCs w:val="28"/>
          <w:lang w:val="en-US" w:bidi="ar-LY"/>
        </w:rPr>
        <w:t xml:space="preserve">, foremost of which is the city of </w:t>
      </w:r>
      <w:proofErr w:type="spellStart"/>
      <w:r w:rsidRPr="00277C63">
        <w:rPr>
          <w:rFonts w:ascii="Traditional Arabic" w:hAnsi="Traditional Arabic" w:cs="Traditional Arabic"/>
          <w:sz w:val="28"/>
          <w:szCs w:val="28"/>
          <w:lang w:val="en-US" w:bidi="ar-LY"/>
        </w:rPr>
        <w:t>Zuwaila</w:t>
      </w:r>
      <w:proofErr w:type="spellEnd"/>
      <w:r w:rsidRPr="00277C63">
        <w:rPr>
          <w:rFonts w:ascii="Traditional Arabic" w:hAnsi="Traditional Arabic" w:cs="Traditional Arabic"/>
          <w:sz w:val="28"/>
          <w:szCs w:val="28"/>
          <w:lang w:val="en-US" w:bidi="ar-LY"/>
        </w:rPr>
        <w:t xml:space="preserve"> , which occupied the lead in the era of  </w:t>
      </w:r>
      <w:proofErr w:type="spellStart"/>
      <w:r w:rsidRPr="00277C63">
        <w:rPr>
          <w:rFonts w:ascii="Traditional Arabic" w:hAnsi="Traditional Arabic" w:cs="Traditional Arabic"/>
          <w:sz w:val="28"/>
          <w:szCs w:val="28"/>
          <w:lang w:val="en-US" w:bidi="ar-LY"/>
        </w:rPr>
        <w:t>Bani</w:t>
      </w:r>
      <w:proofErr w:type="spellEnd"/>
      <w:r w:rsidRPr="00277C63">
        <w:rPr>
          <w:rFonts w:ascii="Traditional Arabic" w:hAnsi="Traditional Arabic" w:cs="Traditional Arabic"/>
          <w:sz w:val="28"/>
          <w:szCs w:val="28"/>
          <w:lang w:val="en-US" w:bidi="ar-LY"/>
        </w:rPr>
        <w:t xml:space="preserve"> –</w:t>
      </w:r>
      <w:proofErr w:type="spellStart"/>
      <w:r w:rsidRPr="00277C63">
        <w:rPr>
          <w:rFonts w:ascii="Traditional Arabic" w:hAnsi="Traditional Arabic" w:cs="Traditional Arabic"/>
          <w:sz w:val="28"/>
          <w:szCs w:val="28"/>
          <w:lang w:val="en-US" w:bidi="ar-LY"/>
        </w:rPr>
        <w:t>AlKhttab</w:t>
      </w:r>
      <w:proofErr w:type="spellEnd"/>
      <w:r w:rsidRPr="00277C63">
        <w:rPr>
          <w:rFonts w:ascii="Traditional Arabic" w:hAnsi="Traditional Arabic" w:cs="Traditional Arabic"/>
          <w:sz w:val="28"/>
          <w:szCs w:val="28"/>
          <w:lang w:val="en-US" w:bidi="ar-LY"/>
        </w:rPr>
        <w:t xml:space="preserve"> kingdom , and was the first capital of the region.   </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t>The research has also dealt with the region's population structure, which contained a diverse mixture of human races, from indigenous people</w:t>
      </w:r>
      <w:proofErr w:type="gramStart"/>
      <w:r w:rsidRPr="00277C63">
        <w:rPr>
          <w:rFonts w:ascii="Traditional Arabic" w:hAnsi="Traditional Arabic" w:cs="Traditional Arabic"/>
          <w:sz w:val="28"/>
          <w:szCs w:val="28"/>
          <w:lang w:val="en-US" w:bidi="ar-LY"/>
        </w:rPr>
        <w:t>,  expatriates</w:t>
      </w:r>
      <w:proofErr w:type="gramEnd"/>
      <w:r w:rsidRPr="00277C63">
        <w:rPr>
          <w:rFonts w:ascii="Traditional Arabic" w:hAnsi="Traditional Arabic" w:cs="Traditional Arabic"/>
          <w:sz w:val="28"/>
          <w:szCs w:val="28"/>
          <w:lang w:val="en-US" w:bidi="ar-LY"/>
        </w:rPr>
        <w:t xml:space="preserve">  and  immigrants.</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t xml:space="preserve">The research has also touched on the classes of society which consisted of three main classes: the high class </w:t>
      </w:r>
      <w:proofErr w:type="gramStart"/>
      <w:r w:rsidRPr="00277C63">
        <w:rPr>
          <w:rFonts w:ascii="Traditional Arabic" w:hAnsi="Traditional Arabic" w:cs="Traditional Arabic"/>
          <w:sz w:val="28"/>
          <w:szCs w:val="28"/>
          <w:lang w:val="en-US" w:bidi="ar-LY"/>
        </w:rPr>
        <w:t>( the</w:t>
      </w:r>
      <w:proofErr w:type="gramEnd"/>
      <w:r w:rsidRPr="00277C63">
        <w:rPr>
          <w:rFonts w:ascii="Traditional Arabic" w:hAnsi="Traditional Arabic" w:cs="Traditional Arabic"/>
          <w:sz w:val="28"/>
          <w:szCs w:val="28"/>
          <w:lang w:val="en-US" w:bidi="ar-LY"/>
        </w:rPr>
        <w:t xml:space="preserve"> ruling class ), the middle class, and the common people class, which represented  the majority of population.</w:t>
      </w:r>
    </w:p>
    <w:p w:rsidR="00277C63" w:rsidRPr="00277C63" w:rsidRDefault="00277C63" w:rsidP="00277C63">
      <w:pPr>
        <w:spacing w:after="0" w:line="240" w:lineRule="auto"/>
        <w:jc w:val="lowKashida"/>
        <w:rPr>
          <w:rFonts w:ascii="Traditional Arabic" w:hAnsi="Traditional Arabic" w:cs="Traditional Arabic"/>
          <w:sz w:val="28"/>
          <w:szCs w:val="28"/>
          <w:lang w:val="en-US" w:bidi="ar-LY"/>
        </w:rPr>
      </w:pPr>
      <w:r w:rsidRPr="00277C63">
        <w:rPr>
          <w:rFonts w:ascii="Traditional Arabic" w:hAnsi="Traditional Arabic" w:cs="Traditional Arabic"/>
          <w:sz w:val="28"/>
          <w:szCs w:val="28"/>
          <w:lang w:val="en-US" w:bidi="ar-LY"/>
        </w:rPr>
        <w:t xml:space="preserve">The research has also referred to the kinds of food they used to eat, the local crops on which they depended, describing their clothes, customs and traditions   that </w:t>
      </w:r>
      <w:proofErr w:type="gramStart"/>
      <w:r w:rsidRPr="00277C63">
        <w:rPr>
          <w:rFonts w:ascii="Traditional Arabic" w:hAnsi="Traditional Arabic" w:cs="Traditional Arabic"/>
          <w:sz w:val="28"/>
          <w:szCs w:val="28"/>
          <w:lang w:val="en-US" w:bidi="ar-LY"/>
        </w:rPr>
        <w:t>reflect  the</w:t>
      </w:r>
      <w:proofErr w:type="gramEnd"/>
      <w:r w:rsidRPr="00277C63">
        <w:rPr>
          <w:rFonts w:ascii="Traditional Arabic" w:hAnsi="Traditional Arabic" w:cs="Traditional Arabic"/>
          <w:sz w:val="28"/>
          <w:szCs w:val="28"/>
          <w:lang w:val="en-US" w:bidi="ar-LY"/>
        </w:rPr>
        <w:t xml:space="preserve"> reality Fezzan society.</w:t>
      </w:r>
    </w:p>
    <w:p w:rsidR="00277C63" w:rsidRPr="00277C63" w:rsidRDefault="00277C63" w:rsidP="00277C63">
      <w:pPr>
        <w:spacing w:after="0" w:line="240" w:lineRule="auto"/>
        <w:jc w:val="lowKashida"/>
        <w:rPr>
          <w:rFonts w:ascii="Traditional Arabic" w:hAnsi="Traditional Arabic" w:cs="Traditional Arabic"/>
          <w:sz w:val="28"/>
          <w:szCs w:val="28"/>
          <w:rtl/>
          <w:lang w:val="en-US" w:bidi="ar-LY"/>
        </w:rPr>
      </w:pPr>
      <w:r w:rsidRPr="00277C63">
        <w:rPr>
          <w:rFonts w:ascii="Traditional Arabic" w:hAnsi="Traditional Arabic" w:cs="Traditional Arabic"/>
          <w:b/>
          <w:bCs/>
          <w:sz w:val="28"/>
          <w:szCs w:val="28"/>
          <w:u w:val="single"/>
          <w:lang w:val="en-US" w:bidi="ar-LY"/>
        </w:rPr>
        <w:t>Keywords</w:t>
      </w:r>
      <w:r w:rsidRPr="00277C63">
        <w:rPr>
          <w:rFonts w:ascii="Traditional Arabic" w:hAnsi="Traditional Arabic" w:cs="Traditional Arabic"/>
          <w:sz w:val="28"/>
          <w:szCs w:val="28"/>
          <w:lang w:val="en-US" w:bidi="ar-LY"/>
        </w:rPr>
        <w:t xml:space="preserve">: social semblances; Fezzan; elements of the population; customs and traditions.  </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المقدمة:</w:t>
      </w:r>
    </w:p>
    <w:p w:rsidR="00277C63" w:rsidRPr="00277C63" w:rsidRDefault="00277C63" w:rsidP="00277C63">
      <w:pPr>
        <w:bidi/>
        <w:spacing w:after="0" w:line="240" w:lineRule="auto"/>
        <w:jc w:val="both"/>
        <w:rPr>
          <w:rFonts w:ascii="Traditional Arabic" w:hAnsi="Traditional Arabic" w:cs="Traditional Arabic"/>
          <w:color w:val="00B0F0"/>
          <w:sz w:val="28"/>
          <w:szCs w:val="28"/>
          <w:rtl/>
          <w:lang w:val="en-US"/>
        </w:rPr>
      </w:pPr>
      <w:r w:rsidRPr="00277C63">
        <w:rPr>
          <w:rFonts w:ascii="Traditional Arabic" w:hAnsi="Traditional Arabic" w:cs="Traditional Arabic"/>
          <w:sz w:val="28"/>
          <w:szCs w:val="28"/>
          <w:rtl/>
          <w:lang w:val="en-US"/>
        </w:rPr>
        <w:t xml:space="preserve">   يشغل إقليم فزان مساحات شاسعة من أراضي الجنوب الليبي، وكانت لمدنه أهمية كبرى على مرّ العصور، لاسيما في الفتوحات الإسلامية في بلاد المغرب، كما كانت محور التقاء القوافل التجارية، الأمر الذي ترتب عليه ازدهارًا اقتصاديًّا انعكس بطبيعة الحال على الأوضاع الاجتماعية للسكان، ومن الأهمية بمكان التنويه إلى قلة المصادر والمراجع التي تختص بتاريخ فزان الاجتماعي في الحقبة الإسلامية، باستثناء ما كتب باقتضاب في بعض كتب الرحالة والجغرافيين والمؤرخين، قياساً مع غيرها من الأقاليم والبلدان المجاورة لها، مثل إفريقية ومصر اللتان حظيتا بمؤلفات خاصة وغزيرة تتابعت أطوارها التاريخية عبر العصور، ربما يعود ذلك إلى عدم قيام  دولة مستقلة ذات ثقل سياسي في الأقاليم الليبية، خاصة فزان التي كانت متداخلة في تصنيف رقعتها الجغرافية، فأحياناً تندرج مع إقليم طرابلس وأحيانا أخرى تدخل ضمن بلاد السودان، أو ربما أن معظم المؤرخين قد انصب اهتمامهم على النواحي السياسية وعزفوا عن التفصيل في الجوانب الاجتماعية.</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مشكلة البحث</w:t>
      </w:r>
    </w:p>
    <w:p w:rsidR="00277C63" w:rsidRPr="00277C63" w:rsidRDefault="00277C63" w:rsidP="00277C63">
      <w:pPr>
        <w:bidi/>
        <w:spacing w:after="0" w:line="240" w:lineRule="auto"/>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تنبثق الإشكالية المحورية للبحث في التساؤلات الآتية:</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ما أشهر مدن إقليم فزان خلال الفترة الزمنية من القرن الثالث وحتى السابع الهجري؟</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ما أهم المظاهر الاجتماعية في إقليم فزان خلال فترة الدراسة؟</w:t>
      </w:r>
    </w:p>
    <w:p w:rsidR="00277C63" w:rsidRPr="00277C63" w:rsidRDefault="00277C63" w:rsidP="00277C63">
      <w:pPr>
        <w:bidi/>
        <w:spacing w:after="0" w:line="240" w:lineRule="auto"/>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lastRenderedPageBreak/>
        <w:t>وللإجابة عن هذه الإشكالية اتّبعنا المنهج التاريخي السردي التحليلي الذي يعتمد على استرجاع الأحداث التاريخية من خلال كتب المؤرخين، وما دونه الرحالة والجغرافيون من مادة علمية بالغة الأهمية عن مدن الإقليم التي زاروها أو أخذوا معلوماتهم عنها مشافهة ممن زارها، ومن ثم تحليلها واستخلاص النتائج للوصول إلى الأهداف المرجوة.</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color w:val="000000" w:themeColor="text1"/>
          <w:sz w:val="28"/>
          <w:szCs w:val="28"/>
          <w:rtl/>
          <w:lang w:val="en-US"/>
        </w:rPr>
        <w:t xml:space="preserve"> </w:t>
      </w:r>
      <w:r w:rsidRPr="00277C63">
        <w:rPr>
          <w:rFonts w:ascii="Traditional Arabic" w:hAnsi="Traditional Arabic" w:cs="Traditional Arabic"/>
          <w:b/>
          <w:bCs/>
          <w:sz w:val="28"/>
          <w:szCs w:val="28"/>
          <w:rtl/>
          <w:lang w:val="en-US"/>
        </w:rPr>
        <w:t>حدود البحث:</w:t>
      </w:r>
    </w:p>
    <w:p w:rsidR="00277C63" w:rsidRPr="00277C63" w:rsidRDefault="00277C63" w:rsidP="00277C63">
      <w:pPr>
        <w:bidi/>
        <w:spacing w:after="0" w:line="240" w:lineRule="auto"/>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ويمكن حصر حدود البحث في الآتي:</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حدوده الموضوعية: مجال التاريخ الاجتماعي في إقليم فزان.</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 xml:space="preserve">حدوده الزمنية: من القرن الثالث إلى القرن </w:t>
      </w:r>
      <w:r w:rsidRPr="00277C63">
        <w:rPr>
          <w:rFonts w:ascii="Traditional Arabic" w:hAnsi="Traditional Arabic" w:cs="Traditional Arabic"/>
          <w:sz w:val="28"/>
          <w:szCs w:val="28"/>
          <w:rtl/>
          <w:lang w:val="en-US"/>
        </w:rPr>
        <w:t>السابع الهجريين</w:t>
      </w:r>
      <w:r w:rsidRPr="00277C63">
        <w:rPr>
          <w:rFonts w:ascii="Traditional Arabic" w:hAnsi="Traditional Arabic" w:cs="Traditional Arabic"/>
          <w:color w:val="000000" w:themeColor="text1"/>
          <w:sz w:val="28"/>
          <w:szCs w:val="28"/>
          <w:rtl/>
          <w:lang w:val="en-US"/>
        </w:rPr>
        <w:t>.</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أهمية البحث:</w:t>
      </w:r>
    </w:p>
    <w:p w:rsidR="00277C63" w:rsidRPr="00277C63" w:rsidRDefault="00277C63" w:rsidP="00277C63">
      <w:pPr>
        <w:bidi/>
        <w:spacing w:after="0" w:line="240" w:lineRule="auto"/>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تكمن أهمية دراسة هذا الموضوع في الآتي:</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في كونه يلقي الضوء على إقليم كبير مترامي الأطراف يزخر بعدد من المدن كان لها دور بارز في تطور الجانب الاجتماعي.</w:t>
      </w:r>
    </w:p>
    <w:p w:rsidR="00277C63" w:rsidRPr="00277C63" w:rsidRDefault="00277C63" w:rsidP="00C72924">
      <w:pPr>
        <w:numPr>
          <w:ilvl w:val="0"/>
          <w:numId w:val="14"/>
        </w:numPr>
        <w:bidi/>
        <w:spacing w:after="0" w:line="240" w:lineRule="auto"/>
        <w:ind w:left="360"/>
        <w:contextualSpacing/>
        <w:jc w:val="both"/>
        <w:rPr>
          <w:rFonts w:ascii="Traditional Arabic" w:hAnsi="Traditional Arabic" w:cs="Traditional Arabic"/>
          <w:color w:val="000000" w:themeColor="text1"/>
          <w:sz w:val="28"/>
          <w:szCs w:val="28"/>
          <w:lang w:val="en-US"/>
        </w:rPr>
      </w:pPr>
      <w:r w:rsidRPr="00277C63">
        <w:rPr>
          <w:rFonts w:ascii="Traditional Arabic" w:hAnsi="Traditional Arabic" w:cs="Traditional Arabic"/>
          <w:color w:val="000000" w:themeColor="text1"/>
          <w:sz w:val="28"/>
          <w:szCs w:val="28"/>
          <w:rtl/>
          <w:lang w:val="en-US"/>
        </w:rPr>
        <w:t>تبرز أهمية الموضوع في التعرف على التركيبة السكانية للإقليم وطبيعة العلاقة بينهم، ومحاولة توضيح بعض عادات هذا الإقليم وتقاليده.</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أهداف البحث:</w:t>
      </w:r>
    </w:p>
    <w:p w:rsidR="00277C63" w:rsidRPr="00277C63" w:rsidRDefault="00277C63" w:rsidP="00277C63">
      <w:pPr>
        <w:bidi/>
        <w:spacing w:after="0" w:line="240" w:lineRule="auto"/>
        <w:ind w:firstLine="720"/>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كان الهدف من وراء دراسة هذا الموضوع إعطاء صورة واضحة عن المظاهر الاجتماعية عن إقليم فزان خلال فترة الدراسة، كذلك محاولة وضع مساهمة متواضعة لتكون مرجعًا في تاريخ فزان الاجتماعي.</w:t>
      </w:r>
    </w:p>
    <w:p w:rsidR="00277C63" w:rsidRPr="00277C63" w:rsidRDefault="00277C63" w:rsidP="00277C63">
      <w:pPr>
        <w:bidi/>
        <w:spacing w:after="0" w:line="240" w:lineRule="auto"/>
        <w:ind w:firstLine="720"/>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 xml:space="preserve">أما عن </w:t>
      </w:r>
      <w:r w:rsidRPr="00277C63">
        <w:rPr>
          <w:rFonts w:ascii="Traditional Arabic" w:hAnsi="Traditional Arabic" w:cs="Traditional Arabic"/>
          <w:b/>
          <w:bCs/>
          <w:color w:val="000000" w:themeColor="text1"/>
          <w:sz w:val="28"/>
          <w:szCs w:val="28"/>
          <w:rtl/>
          <w:lang w:val="en-US"/>
        </w:rPr>
        <w:t>سبب اختيار الموضوع</w:t>
      </w:r>
      <w:r w:rsidRPr="00277C63">
        <w:rPr>
          <w:rFonts w:ascii="Traditional Arabic" w:hAnsi="Traditional Arabic" w:cs="Traditional Arabic"/>
          <w:color w:val="000000" w:themeColor="text1"/>
          <w:sz w:val="28"/>
          <w:szCs w:val="28"/>
          <w:rtl/>
          <w:lang w:val="en-US"/>
        </w:rPr>
        <w:t xml:space="preserve"> والخوض فيه فيعود إلى عدم إسهاب المصادر والمراجع في الحديث عن الجوانب الاجتماعية لإقليم فزان إلى الحد الذي يصل أحيانًا إلى القصور في بعض الحقب التاريخية في العصر الإسلامي.</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الدراسات السابقة:</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تعد الدراسات السابقة الدليل المرجعي الذي يسترشد به الباحث للبحث والتنقيب ومحاولة إضافة الجديد، ولم نجد –حسب اطلاعنا- دراسة دقيقة متخصصة حول هذا الموضوع، إلا أن هناك بعض المؤلفات عن إقليم فزان بوجهٍ عام، ومنها:  </w:t>
      </w:r>
    </w:p>
    <w:p w:rsidR="00277C63" w:rsidRPr="00277C63" w:rsidRDefault="00277C63" w:rsidP="00277C63">
      <w:pPr>
        <w:bidi/>
        <w:spacing w:after="0" w:line="240" w:lineRule="auto"/>
        <w:jc w:val="both"/>
        <w:rPr>
          <w:rFonts w:ascii="Traditional Arabic" w:hAnsi="Traditional Arabic" w:cs="Traditional Arabic"/>
          <w:color w:val="000000" w:themeColor="text1"/>
          <w:sz w:val="28"/>
          <w:szCs w:val="28"/>
          <w:rtl/>
          <w:lang w:val="en-US"/>
        </w:rPr>
      </w:pPr>
      <w:r w:rsidRPr="00277C63">
        <w:rPr>
          <w:rFonts w:ascii="Traditional Arabic" w:hAnsi="Traditional Arabic" w:cs="Traditional Arabic"/>
          <w:color w:val="000000" w:themeColor="text1"/>
          <w:sz w:val="28"/>
          <w:szCs w:val="28"/>
          <w:rtl/>
          <w:lang w:val="en-US"/>
        </w:rPr>
        <w:t xml:space="preserve">  1- كتاب الأمين محمد الماعزي بعنوان :- سكان فزان ، دراسة وصفية قديماً وحديثاً ، صدر عن دار الكتب الوطنية، بنغازي، 2003 م، ويُعد أحد المراجع التي أفادت الدراسة بمعلومات قيمة عن الملابس. 2- كتاب الطاهر المهدي بن عريفة بعنوان : تاريخ فزان الثقافي والاجتماعي، الذي نشره المركز الوطني للمحفوظات والدراسات التاريخية، طرابلس،2010م ، ويعتبر من أهم المراجع التي اعتمدت عليها الدراسة في الأطعمة.</w:t>
      </w:r>
    </w:p>
    <w:p w:rsidR="00277C63" w:rsidRPr="00277C63" w:rsidRDefault="00277C63" w:rsidP="00277C63">
      <w:pPr>
        <w:bidi/>
        <w:spacing w:after="0" w:line="240" w:lineRule="auto"/>
        <w:ind w:firstLine="720"/>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وقد تتبعنا في هذا  البحث أصل تسمية  إقليم فزان  وأهم مدنه حسب أهميتها الاقتصادية، ثم تحدثنا عن أشهر المظاهر الاجتماعية في الإقليم المتمثلة في: عناصر السكان من  عرب وبربر وأقليات أخرى وطبقات المجتمع وما يتعلق به من أطعمة وملابس، وما اشتهر به الأهالي من عادات وتقاليد تمثلت في: الأخلاق الحسنة والمعاملات الطيبة والكرم والمروءة، بالإضافة إلى بعض العادات السلبية. </w:t>
      </w:r>
    </w:p>
    <w:p w:rsidR="00277C63" w:rsidRPr="00277C63" w:rsidRDefault="00277C63" w:rsidP="00277C63">
      <w:pPr>
        <w:bidi/>
        <w:spacing w:after="0" w:line="240" w:lineRule="auto"/>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lastRenderedPageBreak/>
        <w:t>أوّلًا- التعريف بالإقليم وأشهر مدنه:</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المتتبع للمصادر التاريخية  يجد  أن مسمى </w:t>
      </w:r>
      <w:r w:rsidRPr="00277C63">
        <w:rPr>
          <w:rFonts w:ascii="Traditional Arabic" w:hAnsi="Traditional Arabic" w:cs="Traditional Arabic"/>
          <w:color w:val="000000" w:themeColor="text1"/>
          <w:sz w:val="28"/>
          <w:szCs w:val="28"/>
          <w:rtl/>
          <w:lang w:val="en-US"/>
        </w:rPr>
        <w:t>إقليم فزان – كما نعرفه بحدوده اليوم –لم يكن موجودا في مصادرنا التي نعتمد عليها، ففي القرن الثالث الهجري/ التاسـع الميلادي اقتصر اســم فزان على بعض نواحي الإقليم وليس المتعارف عليه اليوم، فهو ي</w:t>
      </w:r>
      <w:r w:rsidRPr="00277C63">
        <w:rPr>
          <w:rFonts w:ascii="Traditional Arabic" w:hAnsi="Traditional Arabic" w:cs="Traditional Arabic"/>
          <w:sz w:val="28"/>
          <w:szCs w:val="28"/>
          <w:rtl/>
          <w:lang w:val="en-US"/>
        </w:rPr>
        <w:t>قع في الجزء الجنوبي من ليبيا (الماعزي، 2003م، ج1/ 24، 25)، وبهذا فهو يشمل مساحات شاسعة من الجزء الشمالي من الصحراء الكبرى، وتغيرت حدود الإقليم تبعًا لما شهده من تغيرات سياسية على مر العصور، ففي العصر الإغريقي ذكر "هيرودوت" موقعه بأنه يتصل بديار قبيلة الناسامونيس الليبية الذين كــــــانوا يقيمـــــــــون إلـــــــــــى الداخل من خليج سرت حتى أوجلة (ابن عريفة، 2010م، 17)، أما بلينـــــي الأكبـــــر فيشيـــــــر إليــــــه بالإقليــــــــم الواســـع جنوب سرت وصبراتة (خشيم، 1967م، 81، 82)، أما في العصر الروماني فضم الإقليم الأراضي الواقعـة خلف الجبال إلى الجنوب من غــريـان، وكانت تقــترب اقـتـرابـًا شديدًا من لـبـدة وتمـتد حتى أوجـلة. (أيوب، د.ت، 11)، وفي العصر الإسلامي ذكره الإدريـــ</w:t>
      </w:r>
      <w:bookmarkStart w:id="0" w:name="_GoBack"/>
      <w:r w:rsidRPr="00277C63">
        <w:rPr>
          <w:rFonts w:ascii="Traditional Arabic" w:hAnsi="Traditional Arabic" w:cs="Traditional Arabic"/>
          <w:sz w:val="28"/>
          <w:szCs w:val="28"/>
          <w:rtl/>
          <w:lang w:val="en-US"/>
        </w:rPr>
        <w:t>ــ</w:t>
      </w:r>
      <w:bookmarkEnd w:id="0"/>
      <w:r w:rsidRPr="00277C63">
        <w:rPr>
          <w:rFonts w:ascii="Traditional Arabic" w:hAnsi="Traditional Arabic" w:cs="Traditional Arabic"/>
          <w:sz w:val="28"/>
          <w:szCs w:val="28"/>
          <w:rtl/>
          <w:lang w:val="en-US"/>
        </w:rPr>
        <w:t>ـسي (2002م، مج1/ 109)، بقوله "ويلي أرض زغاوة أرض فزان"، وأشـــار ياقوت الحموي (2010م، ج4/ 206) " أن فزان ولاية واسعة من الفيوم وطرابلس الغرب، وهو في الإقليم الأول وعرضه إحدى وعشرون درجة"، في حين يذكر الحميري (1984م، 440، هامش رقم 2) "أنه يمتد من أطراف طرابلس شمالاً حتى تيبستي جنوباً"، وتطرق ابن سعيد (1970م، 127) إلى الإقليم عند حديثه عن غدامس قائلاً "وفي شرقيها بلاد فزان وهي أيضا جزائر نخل ومياه وبها مدن وعمائر"، كذلك حدد ابن خلدون (2006م، مج6/ 118) موقع الإقليم ووصفه بقوله: "ثم فزان وودان قبلة طرابلس قصور متعددة ذات نخل وأنهار".</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أما من حيث تسمية الإقليم  فقد أشار هيرودوت (الدويب، 2004م، 12) إلى الإقليم باسم فزانيا </w:t>
      </w:r>
      <w:proofErr w:type="spellStart"/>
      <w:r w:rsidRPr="00277C63">
        <w:rPr>
          <w:rFonts w:ascii="Traditional Arabic" w:hAnsi="Traditional Arabic" w:cs="Traditional Arabic"/>
          <w:sz w:val="28"/>
          <w:szCs w:val="28"/>
          <w:lang w:val="en-US"/>
        </w:rPr>
        <w:t>Phazania</w:t>
      </w:r>
      <w:proofErr w:type="spellEnd"/>
      <w:r w:rsidRPr="00277C63">
        <w:rPr>
          <w:rFonts w:ascii="Traditional Arabic" w:hAnsi="Traditional Arabic" w:cs="Traditional Arabic"/>
          <w:sz w:val="28"/>
          <w:szCs w:val="28"/>
          <w:rtl/>
          <w:lang w:val="en-US"/>
        </w:rPr>
        <w:t>، وفي موقع آخر ذكر بأنه اسم لإحدى القبائل الليبية (خشيم، 1967م، 50)، ويورد ابن حوقل (1992م، 103) اســــم فزان بشيء من التحوير- أجرا فزان- عند ذكره للقبائل التي اســـتوطنت إقليــم فزان، في حين يذكر ياقوت الحموي (2010م، ج4/ 260) أن اسم فزان جاء نسبة إلى فزان بن حام بن نوح عليه السلام، وهناك من يرى ( الزاوي، 1968م، 251) أن اسم فزان يخص جماعة من بني أمية استوطنت أفريقيا، ونجد رأيًا آخر يقول (الدناصوري، 1967م، 11، أيضا ابن عريفة، 2010م، 17) أن الاسم ما هو إلا تحريف لكلمة تافسنا ذات الأصل البربري التي تعني الحافة لكثرة الحواف التي تميزت بها مظاهر السطح في فزان، وإن تم حذف (ت) وهو أداة التأنيث في اللغة البربرية تبقى (ف – ز– ن)، وهي الأحرف التي تتكون منها كلمة فزان وتعني أرض الحواف.</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ومن خلال عرض الآراء السابقة يتضح للباحث أن الاسم موغل في القدم منذ عصر ما قبل التاريخ، بدليل أن هيرودوت قد أورده في كتاباته ويتفق معه معظم الجغرافيين المسلمين الذين كتبوا عن الإقليم، كما سنذكر لاحقًا في ثنايا هذا البحث، ويمكننا أن نشبه الإقليم بصحن مرتفع من الحواف، ففي وسطه رقعة من الأرض متوسطة الارتفاع يحيط بها إطار من الجبال المرتفعة (أيوب، د.ت، 12)، وبالنسبة لطبيعة الإقليم فقد كان يسوده المناخ الصحراوي والهضاب الصخرية والكثبان الرملية ومسطحات وعرة من الحصى، وتندر به الحياة النباتية، وعلى الرغم من ذلك يُشكّل الإقليم منطقة التقاء طرق متعددة كانت تسلكها القوافل منذ أقدم العصور محملة ببضائع شتّى لتمضي عبر </w:t>
      </w:r>
      <w:r w:rsidRPr="00277C63">
        <w:rPr>
          <w:rFonts w:ascii="Traditional Arabic" w:hAnsi="Traditional Arabic" w:cs="Traditional Arabic"/>
          <w:sz w:val="28"/>
          <w:szCs w:val="28"/>
          <w:rtl/>
          <w:lang w:val="en-US"/>
        </w:rPr>
        <w:lastRenderedPageBreak/>
        <w:t>الصحراء من الجنوب إلى الشمال؛ مما يتيح له سهولة الاتصال بحوض البحر المتوسط، والجدير بالذكر أن الإقليم يزخر بعدد من الواحات التي ساهمت في التواصل عبر أرجاءه وساعدت على تلطيف درجة الحرارة وقلصت من مساحة الأراضي القاحلة.</w:t>
      </w:r>
    </w:p>
    <w:p w:rsidR="00277C63" w:rsidRPr="00277C63" w:rsidRDefault="00277C63" w:rsidP="00277C63">
      <w:pPr>
        <w:bidi/>
        <w:spacing w:after="0" w:line="240" w:lineRule="auto"/>
        <w:jc w:val="both"/>
        <w:rPr>
          <w:rFonts w:ascii="Traditional Arabic" w:hAnsi="Traditional Arabic" w:cs="Traditional Arabic"/>
          <w:color w:val="C00000"/>
          <w:sz w:val="28"/>
          <w:szCs w:val="28"/>
          <w:rtl/>
          <w:lang w:val="en-US"/>
        </w:rPr>
      </w:pPr>
      <w:r w:rsidRPr="00277C63">
        <w:rPr>
          <w:rFonts w:ascii="Traditional Arabic" w:hAnsi="Traditional Arabic" w:cs="Traditional Arabic"/>
          <w:b/>
          <w:bCs/>
          <w:sz w:val="28"/>
          <w:szCs w:val="28"/>
          <w:rtl/>
          <w:lang w:val="en-US"/>
        </w:rPr>
        <w:t xml:space="preserve">      </w:t>
      </w:r>
      <w:r w:rsidRPr="00277C63">
        <w:rPr>
          <w:rFonts w:ascii="Traditional Arabic" w:hAnsi="Traditional Arabic" w:cs="Traditional Arabic"/>
          <w:sz w:val="28"/>
          <w:szCs w:val="28"/>
          <w:rtl/>
          <w:lang w:val="en-US"/>
        </w:rPr>
        <w:t>وفيما يخص فتح إقليم فزان فقد كان في عهد الخليفة عمر بن الخطاب، بعد أن أتم القائد عمرو بن العاص فتح مصر عام 22ه/ 642م تطلع بأنظاره إلى إقليم برقة تمهيدًا لفتح إفريقية، وكلّف لهذه المهمة القائد عقبة بن نافع، فتوجه لفتح الواحات الداخلية في فزان وتكللت جهوده بالنجاح وصالح أهلها، ودفعوا له الجزية.( البلاذري ،2008م،209).</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وفيما يلي عرض لأشهر مدن الإقليم:</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lang w:val="en-US"/>
        </w:rPr>
      </w:pPr>
      <w:r w:rsidRPr="00277C63">
        <w:rPr>
          <w:rFonts w:ascii="Traditional Arabic" w:hAnsi="Traditional Arabic" w:cs="Traditional Arabic"/>
          <w:b/>
          <w:bCs/>
          <w:sz w:val="28"/>
          <w:szCs w:val="28"/>
          <w:rtl/>
          <w:lang w:val="en-US"/>
        </w:rPr>
        <w:t xml:space="preserve"> زويلة: </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مدينة زويلة بفتح أوله وكسر ثانيه وسكون اللام (ياقوت الحموي، 2010م، ج3/ 159، 160)، ولا نجد ذكر للمدينة عند هيرودوت، في حين يورد بليني في نص له اسم مدينة (شيلالا) زويلة في لوح النص الذي رفعه كورنليوس بالبوس، حيث عدّها إحدى مدن فزان التي واجهت الحملة العسكرية الرومانية</w:t>
      </w:r>
      <w:r w:rsidRPr="00277C63">
        <w:rPr>
          <w:rFonts w:ascii="Traditional Arabic" w:hAnsi="Traditional Arabic" w:cs="Traditional Arabic"/>
          <w:sz w:val="28"/>
          <w:szCs w:val="28"/>
          <w:vertAlign w:val="superscript"/>
          <w:rtl/>
          <w:lang w:val="en-US"/>
        </w:rPr>
        <w:footnoteReference w:customMarkFollows="1" w:id="1"/>
        <w:t>(*)</w:t>
      </w:r>
      <w:r w:rsidRPr="00277C63">
        <w:rPr>
          <w:rFonts w:ascii="Traditional Arabic" w:hAnsi="Traditional Arabic" w:cs="Traditional Arabic"/>
          <w:sz w:val="28"/>
          <w:szCs w:val="28"/>
          <w:rtl/>
          <w:lang w:val="en-US"/>
        </w:rPr>
        <w:t xml:space="preserve">، وتعتبر من أبرز واحات إقليم فزان، وتقع في الجنوب الشرقي منه، ويتفق الجغرافيون على أن زويلة أول حدود بلاد السودان (البكري، 1992م، ج2/ 657، أيضا ياقوت الحموي، 2010م، ج3/ 160، أيضا القزويني، د.ت، 94)،  ويتطرق اليعقوبي (د.ت، 183) لذكرها عند حديثه عن ودان قائلاً: "ودان مما يلي القبلة بلاد زويلة"، وكأي مدينة بدت بسيطة وصغيرة في نشأتها، ثم أخذت في التطور والتوسع فالإدريسي (2002م، مج1/ 313) يذكرها بالمدينة الصغيرة. وفي أواخر القرن السادس الهجري/الثاني عشر الميلادي يصفها صاحب كتاب الاستبصار (1985م، 146) "أنها مدينة كبيرة قديمة أزلية في الصحراء"، وفي أواخر القرن التاسع الهجري/ الخامس عشر الميلادي يُفيـدنا الحميري (1984م، 440 هامش رقم 2) بقوله: إنها مدينة عامرة تتناثر فيها الواحات، أما </w:t>
      </w:r>
      <w:r w:rsidRPr="00277C63">
        <w:rPr>
          <w:rFonts w:ascii="Traditional Arabic" w:hAnsi="Traditional Arabic" w:cs="Traditional Arabic"/>
          <w:color w:val="000000" w:themeColor="text1"/>
          <w:sz w:val="28"/>
          <w:szCs w:val="28"/>
          <w:rtl/>
          <w:lang w:val="en-US"/>
        </w:rPr>
        <w:t xml:space="preserve">ابن مليح (عبد الصمد، 2014م، 75)، </w:t>
      </w:r>
      <w:r w:rsidRPr="00277C63">
        <w:rPr>
          <w:rFonts w:ascii="Traditional Arabic" w:hAnsi="Traditional Arabic" w:cs="Traditional Arabic"/>
          <w:sz w:val="28"/>
          <w:szCs w:val="28"/>
          <w:rtl/>
          <w:lang w:val="en-US"/>
        </w:rPr>
        <w:t>الذي زارها بـيــن عامي( 1040- 1042 هـ/ 1630-1632م) يصفها بــــ "مدينة عظيمة... فيها مزارات وآثار تدل عليها ".</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زلة:</w:t>
      </w:r>
    </w:p>
    <w:p w:rsidR="00277C63" w:rsidRPr="00277C63" w:rsidRDefault="00277C63" w:rsidP="00277C63">
      <w:pPr>
        <w:bidi/>
        <w:spacing w:after="0" w:line="240" w:lineRule="auto"/>
        <w:contextualSpacing/>
        <w:jc w:val="both"/>
        <w:rPr>
          <w:rFonts w:ascii="Traditional Arabic" w:hAnsi="Traditional Arabic" w:cs="Traditional Arabic"/>
          <w:b/>
          <w:bCs/>
          <w:sz w:val="28"/>
          <w:szCs w:val="28"/>
          <w:lang w:val="en-US"/>
        </w:rPr>
      </w:pPr>
      <w:r w:rsidRPr="00277C63">
        <w:rPr>
          <w:rFonts w:ascii="Traditional Arabic" w:hAnsi="Traditional Arabic" w:cs="Traditional Arabic"/>
          <w:sz w:val="28"/>
          <w:szCs w:val="28"/>
          <w:rtl/>
          <w:lang w:val="en-US"/>
        </w:rPr>
        <w:t xml:space="preserve">   تشابه اسم زلة عند المؤرخين، فمنهم من ذكرها بـ "زلهى" (البكري، 1992م، ج2/ 659)، و"زالة" (الإدريسي، 2002م، مج1/ 310)، و"زلي" (مؤلف مجهول، 1985، 147)، وربما يرجع سبب تسمية واحة زلة بهذا الاسم نسبة لاسم بربري قديم أطلق عليها، فقد كانت تدعى (عين زلال)، حيث يوجد بها عين ماء عذبة طيبة المذاق، وتعرف إلى الآن باسم "عين زلة" (قنة محمد، 2017م، 32)، وتقع زلة على السفوح الشمالية الشرقية لجبال </w:t>
      </w:r>
      <w:r w:rsidRPr="00277C63">
        <w:rPr>
          <w:rFonts w:ascii="Traditional Arabic" w:hAnsi="Traditional Arabic" w:cs="Traditional Arabic"/>
          <w:sz w:val="28"/>
          <w:szCs w:val="28"/>
          <w:rtl/>
          <w:lang w:val="en-US"/>
        </w:rPr>
        <w:lastRenderedPageBreak/>
        <w:t>الهاروج، إلى الشرق من ودان، وبينها وبين زويلة مدينة صغيرة تسمى مستيح</w:t>
      </w:r>
      <w:r w:rsidRPr="00277C63">
        <w:rPr>
          <w:rFonts w:ascii="Traditional Arabic" w:hAnsi="Traditional Arabic" w:cs="Traditional Arabic"/>
          <w:sz w:val="28"/>
          <w:szCs w:val="28"/>
          <w:vertAlign w:val="superscript"/>
          <w:rtl/>
          <w:lang w:val="en-US"/>
        </w:rPr>
        <w:footnoteReference w:customMarkFollows="1" w:id="2"/>
        <w:t>(*)</w:t>
      </w:r>
      <w:r w:rsidRPr="00277C63">
        <w:rPr>
          <w:rFonts w:ascii="Traditional Arabic" w:hAnsi="Traditional Arabic" w:cs="Traditional Arabic"/>
          <w:sz w:val="28"/>
          <w:szCs w:val="28"/>
          <w:rtl/>
          <w:lang w:val="en-US"/>
        </w:rPr>
        <w:t>(الإدريسي، 2002م، مج1/ 312). ويذكرها البكري (1992م، ج2/659) فيقول :"مدينة زلهي كبيرة واسعة".</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جرمة:</w:t>
      </w:r>
    </w:p>
    <w:p w:rsidR="00277C63" w:rsidRPr="00277C63" w:rsidRDefault="00277C63" w:rsidP="00277C63">
      <w:pPr>
        <w:bidi/>
        <w:spacing w:after="0" w:line="240" w:lineRule="auto"/>
        <w:ind w:firstLine="720"/>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تقع جرمة في إقليم فزان إلى الجنوب الغربي من وادي الآجال، وتبعد عن سبها نحو 170كم تقريباً (الزاوي، 1968م، 101، أيضا عبد الصمد، 2014م، 8 هامش رقم 5)، وتعتبر من أقدم المراكز التجارية في جنوب ليبيا وقامت بها حضارة عريقة عرفت بالحضارة الجرمانتية، ذكر لنا ابن أبي الحكم (د. ت، 132) أخبار فتحها فيقول: إن عقبة بعد أن أتم فتح ودان سأل: "هل من ورائكم أحد؟ فقيل له: جرمة وهي مدينة فزان العظمى؛ فسار إليها ثماني ليالٍ من ودان، فلمّا دنا منها أرسل فدعاهم إلى الإسلام فأجابوا"، وفٌتحت جرمة دون أي مقاومة تذكر باستثناء بعض القرى التابعة لها، ثم أخضعها وفرض على أهلها ثلاثمائة وستون رأسًا من الرقيق (الخضيري، 1989م، 37)، واعتبرها الإدريسي (2002م، مج 1/ 112) من أرض فزان، ووصفها قائلاً: "ويلي أرض</w:t>
      </w:r>
      <w:r w:rsidRPr="00277C63">
        <w:rPr>
          <w:rFonts w:ascii="Traditional Arabic" w:hAnsi="Traditional Arabic" w:cs="Traditional Arabic"/>
          <w:color w:val="000000" w:themeColor="text1"/>
          <w:sz w:val="28"/>
          <w:szCs w:val="28"/>
          <w:rtl/>
          <w:lang w:val="en-US"/>
        </w:rPr>
        <w:t xml:space="preserve"> زغاوة </w:t>
      </w:r>
      <w:r w:rsidRPr="00277C63">
        <w:rPr>
          <w:rFonts w:ascii="Traditional Arabic" w:hAnsi="Traditional Arabic" w:cs="Traditional Arabic"/>
          <w:sz w:val="28"/>
          <w:szCs w:val="28"/>
          <w:rtl/>
          <w:lang w:val="en-US"/>
        </w:rPr>
        <w:t>أرض فزان وبها من البلاد مدينة جرمة... ومياههم من الآبار"، وأخذت جرمة في الضعف والانحلال بعد ازدهار مدينة زويلة، ثم عادت للظهور في القرن الثامن الهجري/ الرابع عشر الميلادي وذلك بعد ظهور الجرمان الذين اتخذوا من جرمة عاصمة لهم (احويلات، 1322هــ، 153).</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سبهي أو سبها:</w:t>
      </w:r>
    </w:p>
    <w:p w:rsidR="00277C63" w:rsidRPr="00277C63" w:rsidRDefault="00277C63" w:rsidP="00277C63">
      <w:pPr>
        <w:bidi/>
        <w:spacing w:after="0" w:line="240" w:lineRule="auto"/>
        <w:contextualSpacing/>
        <w:jc w:val="both"/>
        <w:rPr>
          <w:rFonts w:ascii="Traditional Arabic" w:hAnsi="Traditional Arabic" w:cs="Traditional Arabic"/>
          <w:b/>
          <w:bCs/>
          <w:sz w:val="28"/>
          <w:szCs w:val="28"/>
          <w:lang w:val="en-US"/>
        </w:rPr>
      </w:pPr>
      <w:r w:rsidRPr="00277C63">
        <w:rPr>
          <w:rFonts w:ascii="Traditional Arabic" w:hAnsi="Traditional Arabic" w:cs="Traditional Arabic"/>
          <w:sz w:val="28"/>
          <w:szCs w:val="28"/>
          <w:rtl/>
          <w:lang w:val="en-US"/>
        </w:rPr>
        <w:t>تقع إلى الشمال الغربي من زويلة بمسافة 120كم تقريبًا (عبد الصمد، 2014م، 10)، وذكرها البكري (1992م، ج2/ 658) قائلاَ: "بين مدينة زويلة ومدينة سبهي مسيرة خمسة أيام، وهي مدينة كبيرة بها جامع وأسواق".</w:t>
      </w:r>
      <w:r w:rsidRPr="00277C63">
        <w:rPr>
          <w:rFonts w:ascii="Traditional Arabic" w:hAnsi="Traditional Arabic" w:cs="Traditional Arabic"/>
          <w:b/>
          <w:bCs/>
          <w:sz w:val="28"/>
          <w:szCs w:val="28"/>
          <w:rtl/>
          <w:lang w:val="en-US"/>
        </w:rPr>
        <w:t xml:space="preserve"> </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 xml:space="preserve">غات: </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تقع غات في طرف الجنوب الغربي من ليبيا على السفوح السفلى لجبل كوكمن في حوض وادي (تنزوفت) وبين جبال (إمساك ملنت) وجبال (تادرارات أكاكوس)، في الشرق منحدرات (تاسيلى الشرقية)، وتبعد عن طرابلس نحو 1326 كم  تقريبًا، وجنوب غدامس بمســـــافة 580 كم تقريبًا، وقد ورد اسمها  بـ(رابسا) في الحملة الرومانية التي قادها كورنليوس عام 19 ق.م ضد الجرامنتيون، حيث كانت غات مركزاً عسكريًّا وتجاريًّا (عبد الصمد، 2014م، 111، هامش رقم6)، وكان أول ذكر لـــــــــــــــــها عند ابن بطوطـــــــــة (1987م، ج2/ 713) في إشارة بسيطة أثناء زيارته للمنطقة ما بــين تكدا إلى توات، "ووصلنا  إلى الذي يفترق بــــــه طريق غات الآخذ إلى ديار مصر وطريق توات"، ويشير إليها ابن غلبون الطرابلسي (1349هـ، 113 هامش رقم 3) بــ(رات)، "مدينة بربرية قديمة بالصحراء محاطة بسور قديم ذات نخل وقرى وماء وفير"، وأهم القرى التابعة لها: تونين، الفيوت، العيونات، والبركة الواقعة على بعد عشرة كيلومترات جنوبها، وهي مكان ملفت للنظر وباعث للبهجة (ناجي، 1970م، 107، أيضًا الزاوي، 1968م، 238). </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lastRenderedPageBreak/>
        <w:t>تساوة:</w:t>
      </w:r>
    </w:p>
    <w:p w:rsidR="00277C63" w:rsidRPr="00277C63" w:rsidRDefault="00277C63" w:rsidP="00277C63">
      <w:pPr>
        <w:bidi/>
        <w:spacing w:after="0" w:line="240" w:lineRule="auto"/>
        <w:contextualSpacing/>
        <w:jc w:val="both"/>
        <w:rPr>
          <w:rFonts w:ascii="Traditional Arabic" w:hAnsi="Traditional Arabic" w:cs="Traditional Arabic"/>
          <w:b/>
          <w:bCs/>
          <w:sz w:val="28"/>
          <w:szCs w:val="28"/>
          <w:lang w:val="en-US"/>
        </w:rPr>
      </w:pPr>
      <w:r w:rsidRPr="00277C63">
        <w:rPr>
          <w:rFonts w:ascii="Traditional Arabic" w:hAnsi="Traditional Arabic" w:cs="Traditional Arabic"/>
          <w:sz w:val="28"/>
          <w:szCs w:val="28"/>
          <w:rtl/>
          <w:lang w:val="en-US"/>
        </w:rPr>
        <w:t>سميت بـ تساوة أو تساوت، وذلك بعد أن غمرها سيل جارف من وادي عتبة فسواها بالأرض، وأعيد بناؤها (عبد الصمد، 2014م، 38 هامش رقم 5)، وتقع إلى الجنوب الشرقي من مدينة جرمة، وذكرها الإدريسي (2002م، مج 1/ 112) بقوله:" أرض فزان وبها من البلاد مدينة جرمة ومدينة تساوة، والسودان يسمون تساوة جرمة الصغرى، وهاتان المدينتان يقرب بعضهما من بعض".</w:t>
      </w:r>
    </w:p>
    <w:p w:rsidR="00277C63" w:rsidRPr="00277C63" w:rsidRDefault="00277C63" w:rsidP="00C72924">
      <w:pPr>
        <w:numPr>
          <w:ilvl w:val="0"/>
          <w:numId w:val="12"/>
        </w:numPr>
        <w:bidi/>
        <w:spacing w:after="0" w:line="240" w:lineRule="auto"/>
        <w:ind w:left="360"/>
        <w:contextualSpacing/>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 xml:space="preserve"> تمسا أو تمسى:</w:t>
      </w:r>
    </w:p>
    <w:p w:rsidR="00277C63" w:rsidRPr="00277C63" w:rsidRDefault="00277C63" w:rsidP="00277C63">
      <w:pPr>
        <w:bidi/>
        <w:spacing w:after="0" w:line="240" w:lineRule="auto"/>
        <w:ind w:firstLine="720"/>
        <w:jc w:val="both"/>
        <w:rPr>
          <w:rFonts w:ascii="Traditional Arabic" w:hAnsi="Traditional Arabic" w:cs="Traditional Arabic"/>
          <w:b/>
          <w:bCs/>
          <w:sz w:val="28"/>
          <w:szCs w:val="28"/>
          <w:rtl/>
          <w:lang w:val="en-US"/>
        </w:rPr>
      </w:pPr>
      <w:r w:rsidRPr="00277C63">
        <w:rPr>
          <w:rFonts w:ascii="Traditional Arabic" w:hAnsi="Traditional Arabic" w:cs="Traditional Arabic"/>
          <w:sz w:val="28"/>
          <w:szCs w:val="28"/>
          <w:rtl/>
          <w:lang w:val="en-US"/>
        </w:rPr>
        <w:t>تقع تمســــى إلــــــــى الشـــــــرق مــن مدينــــــــة زويــــــــلة وهي أقـــــــرب المعمــــــــور إليها من جهة الشرق (عبد الصمد، 2014م، 9)، ووصفها البكري (1992م، ج2/ 659) فقال: "من زويلة إلى مدينة تمسى يومان ومدينة تمسى كبيرة بها جامع وأسواق يسيرة"</w:t>
      </w:r>
    </w:p>
    <w:p w:rsidR="00277C63" w:rsidRPr="00277C63" w:rsidRDefault="00277C63" w:rsidP="00277C63">
      <w:pPr>
        <w:bidi/>
        <w:spacing w:after="0" w:line="240" w:lineRule="auto"/>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ثانيًا- عناصر السكان:</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ضمّ إقليم فزان في عصوره المختلفة أنماطًا متعددة من السكان، وهذا ما أشار إليه اليعقوبي (د. ت، 184)" فزان جنس يعرف بفزَّان، أخلاط من الناس لهم رئيس يطاع فيهم" ويمثل البربر والعرب السواد الأعظم من السكان المحليين للإقليم.</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البربر:</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أمة عظيمة كثيرة العدد ظهرت منها دول وملوك وعلماء أسهموا بدور بارز في ركب الحضارة الإسلامية، وينقسمون فرعين: البربر البرانس المستقرون في الشمال ويعيشون على الزراعة، وينحدرون من رجل اسمه برنس، والبربر البتر وهم الرحل سكان البادية يعيشون على الرعي والتنقل وينسبون إلى ماذغيس الملقب بالأبتر وهو أخ برنس، أي أنهما من أب واحد (ابن خلدون، 2006م، ج6/ 105).</w:t>
      </w:r>
    </w:p>
    <w:p w:rsidR="00277C63" w:rsidRPr="00277C63" w:rsidRDefault="00277C63" w:rsidP="00277C63">
      <w:pPr>
        <w:bidi/>
        <w:spacing w:after="200" w:line="240" w:lineRule="auto"/>
        <w:jc w:val="both"/>
        <w:rPr>
          <w:rFonts w:ascii="Traditional Arabic" w:hAnsi="Traditional Arabic" w:cs="Traditional Arabic"/>
          <w:sz w:val="28"/>
          <w:szCs w:val="28"/>
          <w:lang w:val="en-US" w:bidi="ar-LY"/>
        </w:rPr>
      </w:pPr>
      <w:r w:rsidRPr="00277C63">
        <w:rPr>
          <w:rFonts w:ascii="Traditional Arabic" w:hAnsi="Traditional Arabic" w:cs="Traditional Arabic"/>
          <w:sz w:val="28"/>
          <w:szCs w:val="28"/>
          <w:rtl/>
          <w:lang w:val="en-US" w:bidi="ar-LY"/>
        </w:rPr>
        <w:t xml:space="preserve">   ويشكّل البربر الغالبية العظمى من سكان الإقليم وهم قبائل كثيرة منهم: هوارة، وزناتة، وكتامة، ولواتة، ومصمودة، ومزاتة، وصنهاجة (الحميري،1984م،441)، وتعد قبيلة هوارة من بطون بربر البرانس وتفرعت منها عدة قبائل أهمها مزاتة، وشكلت أهم عناصر السكان في الإقليم، وتمركزت في مدينة زويلة، ويرجع تأسيس مملكة بني الخطاب إلى تلك القبيلة، ويشير ابن حوقل (1992م، 102، 103) إلى أن "سيد بني الخطاب اليوم أبو عبدالله مبارك بن عيسى بن خطاب بزويلة مطاع في أدانيه وأباعده ورهطه بنو مزليكش وفيهم المملكة وهم آل خطاب علية مزاتة" ويؤكّد على ذلك الحميري (1984م، 295، 296) فيقول: "هي منسوبة إلى هذا الرجل وهي الآن عامرة" وظل يتوارثها ملوكها حتى غزاها قراقوش الأرميني مولى تقي الدين أخ صلاح الدين الأيوبي وأطاح بآخر ملوكها محمد بن الخطاب (أم العز عبدالقادر، 2017م، 9)، كما استوطنت قبيلة هوارة وأكثرها مزاتة مدينة زلة (الحميري، 1984م، 282). </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العرب:</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lastRenderedPageBreak/>
        <w:t xml:space="preserve">  هم ثاني العناصر السكانية المكونة للمجتمع الفزاني، وبدأ توافد العنصر العربي على الإقليم مع بداية الفتوحات الإسلامية واستقرار عدد من الفاتحين فيه، فقد أقام القائد عقبة بن نافع ما بين برقة وزويلة بعد أن أتم الفتح، وعند مغادرته ترك بزويلة حامية إسلامية ودعاة يعلمون الأهالي أصول دينهم الإسلامي (البلاذري، 2008م، 209، أيضا  أم العز عبدالقادر، 2012م، 74، 75).</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ومن ثم أخذ العرب يتوافدون عليها تباعًا، وقد حدثنا اليعقوبي عن العرب في الإقليم عند ذكره لزويلة "وبها أخلاط من أهل خُراسان من البصرة والكوفة" (اليعقوبي، د.ت، 183)، كما استقر بفزان بعض القبائل اليمنية القادمة من جنوب الجزيرة العربية، إلى جانب بعض الفارين الذين نزحوا من أوطانهم لأسباب سياسية أو مذهبية (أيوب، د.ت، 89).</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بالإضافة إلى الهجرات التي كانت تضم عددًا من القبائل العربية من بني هلال وبني سليم المتوجهة من صعيد مصر إلى بلاد إفريقية في منتصف القرن 5هــــ/ 11م، فقد وصلت إلى إقليم فزان، وأصبح الإقليم يعج بأعداد لا تحصى من تلك القبائل التي ساهمت بشكل واضح في تعريب أهالي الإقليم وأثرت في النسيج الاجتماعي (الدناصوري، 1967م، 176).</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شعوب السودان:</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شكّل السودانيون  جزءًا كبيرًا من العناصر السكانية في فزان بصفة عامة، وزويلة بصفة خاصة، وقد تم جلبهم كرقيق من بلاد السودان، ويذكر اليعقوبي (د.ت، 183) أن عبيد زويلة كانوا "من الميريين والزغاويين والمرويين وغيرهم من أجناس السودان".</w:t>
      </w:r>
    </w:p>
    <w:p w:rsidR="00277C63" w:rsidRPr="00277C63" w:rsidRDefault="00277C63" w:rsidP="00277C63">
      <w:pPr>
        <w:bidi/>
        <w:spacing w:after="200" w:line="240" w:lineRule="auto"/>
        <w:jc w:val="both"/>
        <w:rPr>
          <w:rFonts w:ascii="Traditional Arabic" w:hAnsi="Traditional Arabic" w:cs="Traditional Arabic"/>
          <w:b/>
          <w:bCs/>
          <w:sz w:val="28"/>
          <w:szCs w:val="28"/>
          <w:lang w:val="en-US" w:bidi="ar-LY"/>
        </w:rPr>
      </w:pPr>
      <w:r w:rsidRPr="00277C63">
        <w:rPr>
          <w:rFonts w:ascii="Traditional Arabic" w:hAnsi="Traditional Arabic" w:cs="Traditional Arabic"/>
          <w:sz w:val="28"/>
          <w:szCs w:val="28"/>
          <w:rtl/>
          <w:lang w:val="en-US" w:bidi="ar-LY"/>
        </w:rPr>
        <w:t xml:space="preserve">    ومن المؤكّد أن مدينة زويلة قد تبوأت الصدارة في تجارة الرقيق، إذ يصدر منها إلى ناحية إفريقية (البكري، د.ت، 11)، ويؤيّد ذلك صاحب كتاب الاستبصار (1985م، 146) بقوله: "مدينة زويلة مجمع الرفاق، وإليها يجلب الرقيق ومنها يخرج إلى بلاد إفريقية وغيرها من البلاد".</w:t>
      </w:r>
      <w:r w:rsidRPr="00277C63">
        <w:rPr>
          <w:rFonts w:ascii="Traditional Arabic" w:hAnsi="Traditional Arabic" w:cs="Traditional Arabic"/>
          <w:b/>
          <w:bCs/>
          <w:sz w:val="28"/>
          <w:szCs w:val="28"/>
          <w:rtl/>
          <w:lang w:val="en-US" w:bidi="ar-LY"/>
        </w:rPr>
        <w:t xml:space="preserve"> </w:t>
      </w:r>
    </w:p>
    <w:p w:rsidR="00277C63" w:rsidRPr="00277C63" w:rsidRDefault="00277C63" w:rsidP="00C72924">
      <w:pPr>
        <w:numPr>
          <w:ilvl w:val="0"/>
          <w:numId w:val="13"/>
        </w:numPr>
        <w:bidi/>
        <w:spacing w:after="200" w:line="240" w:lineRule="auto"/>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الطوارق (التوارق):</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bidi="ar-LY"/>
        </w:rPr>
        <w:t xml:space="preserve">      التوارق مفردها تارقي، ويعيشون في أطراف فزان الغربية والجنوبية الغربية، وينقسمون إلى توارق الشمال، وهم أزقر وهقار، وتوارق الجنوب وهم كيلوي و أولمدّن (أغسطيني، 1978م: 588). وينحدرون بصفة عامة إلى بربر صنهاجة (الوزان، 1983م، ج2/ 150 هامش رقم 70)، وجل أهل مدينة غات من قبائل التوارق (ناجي، 1970م: 107)، الذين كانوا حريصين أشد الحرص على سلامة القوافل التجارية في الصحراء (الرباصي، 2006م: 95).</w:t>
      </w:r>
      <w:r w:rsidRPr="00277C63">
        <w:rPr>
          <w:rFonts w:ascii="Traditional Arabic" w:hAnsi="Traditional Arabic" w:cs="Traditional Arabic"/>
          <w:sz w:val="28"/>
          <w:szCs w:val="28"/>
          <w:rtl/>
          <w:lang w:val="en-US"/>
        </w:rPr>
        <w:t xml:space="preserve"> </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rPr>
        <w:t xml:space="preserve">    و</w:t>
      </w:r>
      <w:r w:rsidRPr="00277C63">
        <w:rPr>
          <w:rFonts w:ascii="Traditional Arabic" w:hAnsi="Traditional Arabic" w:cs="Traditional Arabic"/>
          <w:sz w:val="28"/>
          <w:szCs w:val="28"/>
          <w:rtl/>
          <w:lang w:val="en-US" w:bidi="ar-LY"/>
        </w:rPr>
        <w:t>قد تميزت المرأة عند الطوارق بمنزلة اجتماعية عالية، حيث إنها حازت على قدر كبير من الحرية، وكثير من الحقوق تماشيا مع روح الدين الإسلامي، وحينما تسوء العلاقة بين الزوجين وتصل للفراق يخرج الزوج تاركا لها البيت والأولاد، إضافة إلى ذلك مشاركة المرأة في كل ما يتعلق بأمور الحياة من تحمل مسؤولية أبنائها وتنشئتهم التنشئة الصالحة، والقيام بالأعمال المنزلية ( أماهين، 2007م ،288,271)</w:t>
      </w:r>
    </w:p>
    <w:p w:rsidR="00277C63" w:rsidRPr="00277C63" w:rsidRDefault="00277C63" w:rsidP="00C72924">
      <w:pPr>
        <w:numPr>
          <w:ilvl w:val="0"/>
          <w:numId w:val="13"/>
        </w:numPr>
        <w:bidi/>
        <w:spacing w:after="0" w:line="240" w:lineRule="auto"/>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التبو:</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lastRenderedPageBreak/>
        <w:t xml:space="preserve">   التبو أو التيبو بلغة أهل كانم تعني سكان الجبال وهم قليلون في فزان مقارنة بالشرائح الأخرى، وقد سكنوا أقصى جنوب فزان في قطرون وتجرهي وغيرهما (عبد الصمد، رسالة 2014م: 222). </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اليهود:</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ممّا لا شكّ فيه أن تواجد اليهود كان في المناطق الحيوية ذات الأهمية الاقتصادية، ويوضح لنا النص الذي يورده البلاذري (2008م، 209) أثناء حديثه عن الفتوحات الإسلامية للإقليم وجود طائفة من اليهود به، كانت تدفع الجزية فيقول:" قد أدّى مسلمهم الصدقة، وأقرّ معاهدهم بالجزية، ويأخذوا الجزية من الذمة..." وقد سكن بعض اليهود  مدينة زويلة (بشير، 2001م، 36)، وكوّنوا علاقات حسنة مع سكانها، بدليل ما  أورده  المؤرّخ الدرجيني من ذكر لمناظرة جرت في بلاط الوالي ابن الخطاب بين الشيخ أبا نوح ورجل يهودي يُقال له حلبي يزعم أنه حَبر، فقال له الشيخ كالمداعب:" أسألك يا يهودي عن ثلاثة مسائل فإن أجبت فأنت حلبي وإن لم تجب فأنت خلبي، فبهت اليهودي ولم يجد جوابًا" (الدرجيني، 1974م، ج1/ 156).</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ثالثًا- طبقات المجتمع:</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اتسم تاريخ إقليم فزان بعض الغموض والصمت من قبل الجغرافيين والرحالة والمؤرّخين في بعض الفترات التاريخية، مما لم يمكننا من إعطاء صورة واضحة عن طبيعة طبقات المجتمع أثناء فترة الدراسة، ومع ذلك فالمجتمع الفزاني كغيره من المجتمعات الأخرى تشكل من ثلاث طبقات رئيسية اندرج تحتها فئات متنوعة، تأتي في مقدمتها:</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الطبقة الخاصة:</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هي الطبقة العليا في المجتمع، وتتمثل في الحكام، والملوك، والأعيان، والوجهاء، الذين سيطروا على زمام الأمور وتمتعوا برغد من العيش، وننوه هنا إلى أن المصادر –التي وقعت بين أيدينا- لم تمدنا بأسماء الملوك والسلاطين الذين حكموا إقليم فزان، وربما يرجع ذلك لعدم الاستقرار السياسي وكثرة الحروب والنزاعات، باستثناء فترة حكم ملوك بني الخطاب (القرن 4-6ه/ 10- 12م)، الذين تنعموا بمستوى عالٍ من الترف إلى الحد الذي جعلهم يبالغون في إغداق هداياهم، فقد أرسل أحد ملوك بني الخطاب إلى الأمير منصور بن بلكين بن زيري هدية بمناسبة ختان ابنه عبارة عن زرافة وقطع أثاث من السودان (ابن أبي دينار، 1386ه، 77)، وبلغ من ثرائهم أن قاموا بصك دنانير من الذهب (أيوب، د.ت، 90)، وتميّزت مقابرهم عن مقابر العامة بأنها أضرحة بنيت على خط واحد تمتد من الشمال إلى الجنوب، على شكل حجرة مربعة يصل ارتفاعها سبعة أمتار تقريبًا، يعلوها قبة مبنية بالطين والحجارة (الدراجي، 2013م، 171).</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bidi="ar-LY"/>
        </w:rPr>
        <w:t xml:space="preserve">    وقد أبدى ملوك بني الخطاب اهتمامًا بالعلم والعلماء وعاملوهم بلطف وكرم، وعقدوا المناظرات العلمية في مجالسهم (الدرجيني، 1974م، ج1/ 156)، واتّسع نفوذ أعيان ووجهاء زويلة بدليل ما ذكره اليعقوبي (د.ت، 184) أنهم" أخلاط من الناس لهم رئيس يطاع فيهم".</w:t>
      </w:r>
      <w:r w:rsidRPr="00277C63">
        <w:rPr>
          <w:rFonts w:ascii="Traditional Arabic" w:hAnsi="Traditional Arabic" w:cs="Traditional Arabic"/>
          <w:sz w:val="28"/>
          <w:szCs w:val="28"/>
          <w:rtl/>
          <w:lang w:val="en-US"/>
        </w:rPr>
        <w:t xml:space="preserve"> </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sz w:val="28"/>
          <w:szCs w:val="28"/>
          <w:rtl/>
          <w:lang w:val="en-US" w:bidi="ar-LY"/>
        </w:rPr>
        <w:t>وقد عاشت المرأة من طبقة الخاصة حياة ذات ترف ونعيم، وكانت علاقتها بالحكام وطيدة؛ إذ شاركت في إدارة شؤون الاقليم، وراسلت الولاة.( خوجة، 1979م،52-55).</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lastRenderedPageBreak/>
        <w:t>الطبقة الوسطى:</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هذه الطبقة لا تعاني من صعوبات الحياة مثلما تعاني الطبقة العامة، وضمت شرائح اجتماعية متنوعة منها:</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العلماء:</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زخرت مدن إقليم فزان بعدد من رجال العلم وطلّابه، وقد غلب على معظمهم طابع الزهد، كان في طليعتهم: العالم المفسر أبوبكر بن أحمد بن أبي بكر الزويلي (ت 391ه/1000م) كان من العلماء الزهاد، حافظًا للقرآن مفسرًا له. (ابن عريفة، 2010م، 177).</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والعلامة الكبير عبد الحميد الفزاني (ق3ه/ 9م) أحد أئمة الفقه الأباضي في فزان، توجه إلى بلاد السودان التي كانت في ذلك الوقت مقصدًا لتجارة الذهب (بابا عمي وآخرون، 2000م، ج2/ 244)، كما ضمت طبقة العلماء بعض الشيوخ القائمين بالأمر في الإقليم ممن لديهم السلطة والنفوذ للحد الذي مكّنهم من تعيين القضاة ومراقبتهم، كالعالم أبو يوسف وريون بن الحسن (أوائل ق3ه/ 9م) (بابا عمي وآخرون، 2000م، ج2/ 445). </w:t>
      </w: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التجار:</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تمتع التجار بمكانة مرموقة في المجتمع الفزاني، وارتفع شأنهم بما حقّقوه من أرباح وفيرة من تجارة التمور والرقيق، فقد امتهن بربر هوارة التجارة وعملوا على تنظيم أمور القوافل (الإدريسي، 2002م، مج1/ 312).</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وأدّى انتعاش التجارة في مدن الإقليم إلى انتشار الأسواق فيها مثل:</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مدينة زويلة التي عرفت بكثرة أسواقها ويصفها الإدريسي (2002م، مج1/ 313) بقوله:" وبها أسواق.. والمسافرون يأتونها بأمتعة من جهازها وجمل من أمور يحتاج إليها"، وبلغت من الشهرة إلى الحد الذي دقت فيه الطبول باسمها، حيث كان التجار في أسواق غانا يهتفون زويلة زويلة (البكري، 1992م، ج2/ 883، أيضًا تيري، د.ت، 474)، كذلك مدينة زلة التي اشتهرت بأسواقها العامرة بالبضائع (الإدريسي، 2002م، مج1/ 312)، ومدينة سبهي وتمسى (البكري، 1992م، ج2/ 658، 659)، ومدينة غات التي عُرفت بسوقها الموسمي الذي يقام مرة في العام (ناجي، 1970م، 107).</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p>
    <w:p w:rsidR="00277C63" w:rsidRPr="00277C63" w:rsidRDefault="00277C63" w:rsidP="00C72924">
      <w:pPr>
        <w:numPr>
          <w:ilvl w:val="0"/>
          <w:numId w:val="13"/>
        </w:numPr>
        <w:bidi/>
        <w:spacing w:after="0" w:line="240" w:lineRule="auto"/>
        <w:ind w:left="360"/>
        <w:contextualSpacing/>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طبقة العامة:</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تشمل الغالبية العظمى من السكان، وتضم شرائح مختلفة يأتي في مقدمتها: الرقيق أو العبيد الذين اكتظت بهم مدينة زويلة دون سائر مدن إقليم فزان، ويتم تجميعهم من بلاد السودان إلى زويلة (اليعقوبي، د.ت، 183، أيضًا البكري، د.ت، 11)؛ لغرض استخدامهم في بعض الصناعات اليدوية مثل: أواني الطبخ وأواني حفظ التمور والحصران، إلى جانب الأعمال الزراعية وخدمة البيوت، كذلك ضمّت هذه الطبقة فئة من رعاة الإبل، فيذكر الإدريسي (2002م، مج1/ 112، 113) أنه في جنوب جرمة قوم بربر رُحَّل يمتلكون إبل كثيرة يرتعون بها حول الجبال المجاورة، بالإضافة إلى فئة اللصوص وقطاع الطرق التي انتشرت في مدينة زويلة، بدليل أن أهلها تشدّدوا في حراسة مدينتهم (البكري، 1992م، ج2/ 658).</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وتعتبر فئة الدجالين والمشعوذين ضمن هذه الطبقة أيضًا، إذ كان بعض الأشخاص يلجأون إليهم عند ضياع أحد أغراضهم من أجل أن يضرب لهم في الرمل خطًا؛ لغرض كشف مكان ما ضاع منهم (الإدريسي، 2002م، مج1/ </w:t>
      </w:r>
      <w:r w:rsidRPr="00277C63">
        <w:rPr>
          <w:rFonts w:ascii="Traditional Arabic" w:hAnsi="Traditional Arabic" w:cs="Traditional Arabic"/>
          <w:sz w:val="28"/>
          <w:szCs w:val="28"/>
          <w:rtl/>
          <w:lang w:val="en-US" w:bidi="ar-LY"/>
        </w:rPr>
        <w:lastRenderedPageBreak/>
        <w:t>113).</w:t>
      </w:r>
      <w:r w:rsidRPr="00277C63">
        <w:rPr>
          <w:rFonts w:ascii="Traditional Arabic" w:hAnsi="Traditional Arabic" w:cs="Traditional Arabic"/>
          <w:sz w:val="28"/>
          <w:szCs w:val="28"/>
          <w:rtl/>
          <w:lang w:val="en-US"/>
        </w:rPr>
        <w:t xml:space="preserve"> و</w:t>
      </w:r>
      <w:r w:rsidRPr="00277C63">
        <w:rPr>
          <w:rFonts w:ascii="Traditional Arabic" w:hAnsi="Traditional Arabic" w:cs="Traditional Arabic"/>
          <w:sz w:val="28"/>
          <w:szCs w:val="28"/>
          <w:rtl/>
          <w:lang w:val="en-US" w:bidi="ar-LY"/>
        </w:rPr>
        <w:t>قد تمتعت المرأة من طبقة العامة بالخصوبة، فلا توجد امرأة إلا ويتبعها أربعة أو خمسة أولاد ( أم العز عبدالقادر، 2012م ،88).</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sz w:val="28"/>
          <w:szCs w:val="28"/>
          <w:rtl/>
          <w:lang w:val="en-US" w:bidi="ar-LY"/>
        </w:rPr>
        <w:t>كما كان لها مساهمة فعالة في الحياة الاقتصادية من خلال الأعمال التي مارستها كمساعدة زوجها في أعمال الحقل من حرث وحصاد ورعي الغنم والبقر وحلبها.( ابن موسى، 1988م، 58).</w:t>
      </w:r>
    </w:p>
    <w:p w:rsidR="00277C63" w:rsidRPr="00277C63" w:rsidRDefault="00277C63" w:rsidP="00277C63">
      <w:pPr>
        <w:bidi/>
        <w:spacing w:after="0" w:line="240" w:lineRule="auto"/>
        <w:jc w:val="both"/>
        <w:rPr>
          <w:rFonts w:ascii="Traditional Arabic" w:hAnsi="Traditional Arabic" w:cs="Traditional Arabic"/>
          <w:b/>
          <w:bCs/>
          <w:sz w:val="28"/>
          <w:szCs w:val="28"/>
          <w:lang w:val="en-US" w:bidi="ar-LY"/>
        </w:rPr>
      </w:pPr>
      <w:r w:rsidRPr="00277C63">
        <w:rPr>
          <w:rFonts w:ascii="Traditional Arabic" w:hAnsi="Traditional Arabic" w:cs="Traditional Arabic"/>
          <w:b/>
          <w:bCs/>
          <w:sz w:val="28"/>
          <w:szCs w:val="28"/>
          <w:rtl/>
          <w:lang w:val="en-US" w:bidi="ar-LY"/>
        </w:rPr>
        <w:t>رابعًا- الأطعمة:</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ارتبطت حياة العامة في إقليم فزان بالأرض، واعتمدوا بشكل كبير في طعامهم على منتوجات أرضهم من المحاصيل الزراعية، ويشير الإدريسي (2002م، مج1/ 112) إلى وجود النخيل بكثرة في الإقليم والذرة والشعير، لا سيّما في مدينة زويلة التي عُرفت بتنوع محاصيلها من ذرة وتمور مختلفة الأصناف يضرب بها المثل في الجودة، حيث يصفها اليعقوبي (د.ت، 183) بقوله: "أرض نخل وذرة"، كما يذكر البكري (1992م، ج2/ 659) مدينة  زلهي بأنها: "كبيرة واسعة... ولها نخل كثير، وعين ماء نزه"، وهذا يؤكّد أن أكثر معيشة أهل فزان على التمر والذرة والشعير الذي يصنعون منه الخبز.</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وقد تنوّعت الأطعمة الشهية في الإقليم، منها: الكسكسي وهو من أطيب الأطعمة لدى الأهالي، ويصنع من دقيق الشعير أو القمح، ويضعون عليه اللحم بعد نضجه ويزينونه بالبقوليات (المزيني، 1978م، 178)، إلى جانب المقطع وهو عبارة عن قطع رقيقة من دقيق القمح المعجون بالماء ويخلط بالمرق، أما الفتات فهو شرائح رقيقة من الخبز تغمس بالمرق، ويوضع عليه اللحم، وأكلة الدشيشة التي تتكوّن من الشعير المجروش بالرحى مع ورق اللفت وتركه حتى ينضج ويقدّم بعد ذلك (ابن عريفة، 2010م، 70، 71). كذلك اشتهر الأهالي بتناول لحم الجمال المقدد وشرب ألبانها، مما يدل على وجود الجمال بأعداد كبيرة في الإقليم (الإدريسي، 2002م، مج1/ 115).</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خامسًا- الملابس:</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لا تزودنا المصادر إلا بشذرات نادرة عن ملابس أهل الإقليم، فيذكر البكري (1992م، ج2/ 658) أن أهل زويلة كانوا يلبسون ثيابًا حمراء قصيرة تفننوا في حياكتها، ويشير الحسن الوزان (1983م، ج1/ 58، 59) إلى ارتداء الأعيان والأشراف قميصَا طويلًا عريض الأكمام، مصنوع من القطن الذي يتحصلون عليه من بلاد السودان، ويضيف قائلًا:" يضع أشراف هؤلاء القوم على رؤوسهم لثامًا أسودًا يحجبون بطرف منه وجوههم التي لا يُرى منها غير العينين، ولا ينزعون اللثام أبدًا، بحيث أنهم كلما أرادوا الأكل وأخذوا لقمة من الطعام كشفوا عن أفواههم ثم غطوها في الحين".</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وفيما يخص النعال كانوا يلبسون في أقدامهم ما يعرف بــــ(المداس) في وقت الحر والبرد، خفيف الوزن، محاط بسير حول القدم، ويمتاز بسهولة صنعه ولبسه وخلعه، ومع مرور الوقت تطوّرت صناعته حتى عرفت منه أنواع غاية في الدقة والإتقان مثل: البُلغة، والسُباط (الماعزي، 2003م، ج2/ 254، 255).</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أما عن ملابس المرأة في فزان فقد تكوّنت من عدّة قطع منها: غطاء الرأس، والسورية ذات الأكمام الواسعة، ولحاف عام يغطي معظم الجسد من الرأس إلى ما دون الأرجل (الماعزي، 2003م، ج2/ 250).</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bidi="ar-LY"/>
        </w:rPr>
      </w:pPr>
      <w:r w:rsidRPr="00277C63">
        <w:rPr>
          <w:rFonts w:ascii="Traditional Arabic" w:hAnsi="Traditional Arabic" w:cs="Traditional Arabic"/>
          <w:b/>
          <w:bCs/>
          <w:sz w:val="28"/>
          <w:szCs w:val="28"/>
          <w:rtl/>
          <w:lang w:val="en-US" w:bidi="ar-LY"/>
        </w:rPr>
        <w:t>سادسًا- العادات والتقاليد:</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lastRenderedPageBreak/>
        <w:t xml:space="preserve">   يمتاز المجتمع الفزاني بالتعايش والتمازج بين أفراده، فهم أقارب بالدم، أو التجاور بالسكن أو الأرض، وهم ينتسبون لنطاق الإقليم والعلاقة بينهم ذات طابع أخلاقي، ففي حالة حدوث أي نزاع يتم حسمه من خلال اجتماع وجهاء القبائل ويجدون حلًّا له، ويُلزمون المعتدي بالكف عن إيذائه للغير، واتّصف الأهالي بالعديد من العادات الحسنة والأخلاق الرفيعة والقيم النبيلة، فهم يتفاخرون بإكرام الضيف والمروءة، ونستشف ذلك من قول الإدريسي ( 2002م، مج1/ 312) أثناء حديثه عن مدينة زلة "وفي أهلها حماية ومروءة".</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ومن عادات أهل زويلة تقصي الأثر عند حراسة مدينتهم، وفي هذا الصدد يقول البكري (1992م، ج2/ 658): ".. ولأهل زويلة حكمة في احتراس بلدهم، وذلك أن الذي عليه نوبة الاحتراس منهم يعمد إلى دابة فيشد عليها حزمة حطب كبيرة من جرائد النخل ينال سعفها الأرض، ثم يدور بها حول المدينة، فإذا أصبح من الغد ركب ذلك المحترس ومن يتبعه على جمال السروج وداروا بالمدينة، فإن رأوا أثرًا خارجًا من المدينة اتّبعوه حتى يدركوه أينما توجّه لصًّا كان أو عبدًا أو أَمة أو بعيرًا". وهناك عادة غريبة عُرف بها أهل فزان في معاقبة السارق "وهو أن السارق إذا سرق عندهم كتبوا كتابًا يتعارفونه فلا يزال السارق يضطرب في موضعه، حتى يقر ويرد ما أخذ" (البكري، د.ت، 10).</w:t>
      </w:r>
    </w:p>
    <w:p w:rsidR="00277C63" w:rsidRPr="00277C63" w:rsidRDefault="00277C63" w:rsidP="00277C63">
      <w:pPr>
        <w:bidi/>
        <w:spacing w:after="0" w:line="240" w:lineRule="auto"/>
        <w:jc w:val="both"/>
        <w:rPr>
          <w:rFonts w:ascii="Traditional Arabic" w:hAnsi="Traditional Arabic" w:cs="Traditional Arabic"/>
          <w:sz w:val="28"/>
          <w:szCs w:val="28"/>
          <w:rtl/>
          <w:lang w:val="en-US" w:bidi="ar-LY"/>
        </w:rPr>
      </w:pPr>
      <w:r w:rsidRPr="00277C63">
        <w:rPr>
          <w:rFonts w:ascii="Traditional Arabic" w:hAnsi="Traditional Arabic" w:cs="Traditional Arabic"/>
          <w:sz w:val="28"/>
          <w:szCs w:val="28"/>
          <w:rtl/>
          <w:lang w:val="en-US" w:bidi="ar-LY"/>
        </w:rPr>
        <w:t xml:space="preserve">   في الختام  نود أن ننوه أن معظم كتب المصادر- التي وقعت بين أيدينا -قد أغفلت الحديث عن الأعياد الدينية والاحتفالات في إقليم فزان في تلك الحقبة التاريخية، إلا أنه من الثابت أن الأهالي قد أقاموا هذه الأعياد وأقبلوا عليها كعيدي الفطر والأضحى والاحتفالات الدينية مثل: يوم عاشوراء والمولد النبويّ، إضافة إلى إظهار البهجة والسرور في موسم الحج، وكذلك المناسبات الاجتماعية كالزواج والختان أسوة بأهالي إقليمي برقة وطرابلس.</w:t>
      </w:r>
    </w:p>
    <w:p w:rsidR="00277C63" w:rsidRPr="00277C63" w:rsidRDefault="00277C63" w:rsidP="00277C63">
      <w:pPr>
        <w:bidi/>
        <w:spacing w:after="0" w:line="240" w:lineRule="auto"/>
        <w:jc w:val="center"/>
        <w:rPr>
          <w:rFonts w:ascii="Traditional Arabic" w:hAnsi="Traditional Arabic" w:cs="Traditional Arabic"/>
          <w:b/>
          <w:bCs/>
          <w:sz w:val="28"/>
          <w:szCs w:val="28"/>
          <w:lang w:val="en-US"/>
        </w:rPr>
      </w:pPr>
      <w:r w:rsidRPr="00277C63">
        <w:rPr>
          <w:rFonts w:ascii="Traditional Arabic" w:hAnsi="Traditional Arabic" w:cs="Traditional Arabic"/>
          <w:b/>
          <w:bCs/>
          <w:sz w:val="28"/>
          <w:szCs w:val="28"/>
          <w:rtl/>
          <w:lang w:val="en-US"/>
        </w:rPr>
        <w:t>الخاتمة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بعد دراسة المظاهر الاجتماعية في إقليم فزان من القرن الثالث وحتى السابع الهجري توصلنا إلى عدد من النتائج وهي كالآتي:- </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تميز الإقليم بوفرة المياه الجوفية، وهي خاصية قلّما توفرت في المناطق الصحراوية، وساعدت الواحات المتناثرة فيه على تخطي الصعاب وتيسير سُبل التواصل بين مدن الإقليم والبلدان المجاورة.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تكاد تُجمع المصادر على أن مدينة زويلة في عصر مملكة بني الخطاب قد توفرت فيها مقومات النشاط الاقتصادي حيث انتعشت الأسواق الأمر الذي انعكس إيجابيًّا على الأوضاع الاجتماعية للسكان.</w:t>
      </w:r>
    </w:p>
    <w:p w:rsidR="00277C63" w:rsidRPr="00277C63" w:rsidRDefault="00277C63" w:rsidP="00277C63">
      <w:pPr>
        <w:bidi/>
        <w:spacing w:after="0" w:line="240" w:lineRule="auto"/>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أحدثت الهجرات العربية تغيراً كبيراً على مستوى التركيبة السكانية في الإقليم، حيث  انصهرت الكثير من القبائل البربرية مع العرب  وشكّلت في مجملها نسيجًا اجتماعيا لكل أطيافه وأعراقه .</w:t>
      </w:r>
    </w:p>
    <w:p w:rsidR="00277C63" w:rsidRPr="00277C63" w:rsidRDefault="00277C63" w:rsidP="00277C63">
      <w:pPr>
        <w:bidi/>
        <w:spacing w:after="0" w:line="240" w:lineRule="auto"/>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 شهد المجتمع في إقليم فزّان تمايزًا طبقيًّا؛ نظرًا لما مرّ به من ظروف سياسية وأنشطة اقتصادية، فقد ضمّ ثلاث طبقات رئيسية تندرج تحتها فئات اجتماعية مختلفة، منها من تبوأ مكانة اجتماعية بارزة. </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ازدهرت الحضارة الإسلامية في الإقليم بانتشار الإسلام مما ترتب عليه بروز عدد من المدن التي أصبحت من أهم المراكز الحضارية في الإقليم، وقاعدة لانتشار الإسلام في المناطق المجاورة من بلاد السودان، وأسهمت بدور كبير في حركة التعريب وتأصيل الثقافة الإسلامية.</w:t>
      </w: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p>
    <w:p w:rsidR="00277C63" w:rsidRPr="00277C63" w:rsidRDefault="00277C63" w:rsidP="00277C63">
      <w:pPr>
        <w:bidi/>
        <w:spacing w:after="0" w:line="240" w:lineRule="auto"/>
        <w:jc w:val="both"/>
        <w:rPr>
          <w:rFonts w:ascii="Traditional Arabic" w:hAnsi="Traditional Arabic" w:cs="Traditional Arabic"/>
          <w:sz w:val="28"/>
          <w:szCs w:val="28"/>
          <w:rtl/>
          <w:lang w:val="en-US"/>
        </w:rPr>
      </w:pPr>
    </w:p>
    <w:p w:rsidR="00277C63" w:rsidRPr="00277C63" w:rsidRDefault="00277C63" w:rsidP="00277C63">
      <w:pPr>
        <w:bidi/>
        <w:spacing w:after="0" w:line="240" w:lineRule="auto"/>
        <w:jc w:val="center"/>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مصادر البحث ومراجعه</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أوّلًا: المصادر: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الإدريسي، أبي عبد الله محمد بن محمد، (2002م)، </w:t>
      </w:r>
      <w:r w:rsidRPr="00277C63">
        <w:rPr>
          <w:rFonts w:ascii="Traditional Arabic" w:hAnsi="Traditional Arabic" w:cs="Traditional Arabic"/>
          <w:b/>
          <w:bCs/>
          <w:sz w:val="28"/>
          <w:szCs w:val="28"/>
          <w:rtl/>
          <w:lang w:val="en-US"/>
        </w:rPr>
        <w:t>نزهة المشتاق في اختراق الآفاق</w:t>
      </w:r>
      <w:r w:rsidRPr="00277C63">
        <w:rPr>
          <w:rFonts w:ascii="Traditional Arabic" w:hAnsi="Traditional Arabic" w:cs="Traditional Arabic"/>
          <w:sz w:val="28"/>
          <w:szCs w:val="28"/>
          <w:rtl/>
          <w:lang w:val="en-US"/>
        </w:rPr>
        <w:t>، القاهرة، مكتبة الثقافة الدينية.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بطوطة، أبو عبد الله محمد بن عبد الله اللواتي الطنجي، (1987م)، </w:t>
      </w:r>
      <w:r w:rsidRPr="00277C63">
        <w:rPr>
          <w:rFonts w:ascii="Traditional Arabic" w:hAnsi="Traditional Arabic" w:cs="Traditional Arabic"/>
          <w:b/>
          <w:bCs/>
          <w:sz w:val="28"/>
          <w:szCs w:val="28"/>
          <w:rtl/>
          <w:lang w:val="en-US"/>
        </w:rPr>
        <w:t>تحفة النظار في غرائب الأمصار وعجائب الأسفار</w:t>
      </w:r>
      <w:r w:rsidRPr="00277C63">
        <w:rPr>
          <w:rFonts w:ascii="Traditional Arabic" w:hAnsi="Traditional Arabic" w:cs="Traditional Arabic"/>
          <w:sz w:val="28"/>
          <w:szCs w:val="28"/>
          <w:rtl/>
          <w:lang w:val="en-US"/>
        </w:rPr>
        <w:t>، تحقيق محمد عبد المنعم العريان، بيروت، دار إحياء العلوم.</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البكري، أبو عبيد، (1992م)، </w:t>
      </w:r>
      <w:r w:rsidRPr="00277C63">
        <w:rPr>
          <w:rFonts w:ascii="Traditional Arabic" w:hAnsi="Traditional Arabic" w:cs="Traditional Arabic"/>
          <w:b/>
          <w:bCs/>
          <w:sz w:val="28"/>
          <w:szCs w:val="28"/>
          <w:rtl/>
          <w:lang w:val="en-US"/>
        </w:rPr>
        <w:t>المسالك والممالك</w:t>
      </w:r>
      <w:r w:rsidRPr="00277C63">
        <w:rPr>
          <w:rFonts w:ascii="Traditional Arabic" w:hAnsi="Traditional Arabic" w:cs="Traditional Arabic"/>
          <w:sz w:val="28"/>
          <w:szCs w:val="28"/>
          <w:rtl/>
          <w:lang w:val="en-US"/>
        </w:rPr>
        <w:t>، تحقيق أدريان فان ليوفن وأندري فيري، الدار العربية للكتاب.</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البكري، أبو عبيد، (د.ت)، </w:t>
      </w:r>
      <w:r w:rsidRPr="00277C63">
        <w:rPr>
          <w:rFonts w:ascii="Traditional Arabic" w:hAnsi="Traditional Arabic" w:cs="Traditional Arabic"/>
          <w:b/>
          <w:bCs/>
          <w:sz w:val="28"/>
          <w:szCs w:val="28"/>
          <w:rtl/>
          <w:lang w:val="en-US"/>
        </w:rPr>
        <w:t>المغرب في ذكر بلاد إفريقية والمغرب</w:t>
      </w:r>
      <w:r w:rsidRPr="00277C63">
        <w:rPr>
          <w:rFonts w:ascii="Traditional Arabic" w:hAnsi="Traditional Arabic" w:cs="Traditional Arabic"/>
          <w:sz w:val="28"/>
          <w:szCs w:val="28"/>
          <w:rtl/>
          <w:lang w:val="en-US"/>
        </w:rPr>
        <w:t>، بغداد، مكتبة المثنى.</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البلاذري، أحمد بن يحيى بن جابر، (2008م)، </w:t>
      </w:r>
      <w:r w:rsidRPr="00277C63">
        <w:rPr>
          <w:rFonts w:ascii="Traditional Arabic" w:hAnsi="Traditional Arabic" w:cs="Traditional Arabic"/>
          <w:b/>
          <w:bCs/>
          <w:sz w:val="28"/>
          <w:szCs w:val="28"/>
          <w:rtl/>
          <w:lang w:val="en-US"/>
        </w:rPr>
        <w:t>البلدان وفتوحها وأحكامها</w:t>
      </w:r>
      <w:r w:rsidRPr="00277C63">
        <w:rPr>
          <w:rFonts w:ascii="Traditional Arabic" w:hAnsi="Traditional Arabic" w:cs="Traditional Arabic"/>
          <w:sz w:val="28"/>
          <w:szCs w:val="28"/>
          <w:rtl/>
          <w:lang w:val="en-US"/>
        </w:rPr>
        <w:t>، تحقيق نجيب الماجدي، بيروت، المكتبة العصرية.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أبي الحكم، أبي القاسم عبد الرحمن بن عبد الله، (د. ت)، </w:t>
      </w:r>
      <w:r w:rsidRPr="00277C63">
        <w:rPr>
          <w:rFonts w:ascii="Traditional Arabic" w:hAnsi="Traditional Arabic" w:cs="Traditional Arabic"/>
          <w:b/>
          <w:bCs/>
          <w:sz w:val="28"/>
          <w:szCs w:val="28"/>
          <w:rtl/>
          <w:lang w:val="en-US"/>
        </w:rPr>
        <w:t>فتوح مصر وأخبارها</w:t>
      </w:r>
      <w:r w:rsidRPr="00277C63">
        <w:rPr>
          <w:rFonts w:ascii="Traditional Arabic" w:hAnsi="Traditional Arabic" w:cs="Traditional Arabic"/>
          <w:sz w:val="28"/>
          <w:szCs w:val="28"/>
          <w:rtl/>
          <w:lang w:val="en-US"/>
        </w:rPr>
        <w:t>، تقديم وتحقيق محمد صبيح.</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الحميري، أبو عبد الله محمد بن عبد المنعم، (1984م)، </w:t>
      </w:r>
      <w:r w:rsidRPr="00277C63">
        <w:rPr>
          <w:rFonts w:ascii="Traditional Arabic" w:hAnsi="Traditional Arabic" w:cs="Traditional Arabic"/>
          <w:b/>
          <w:bCs/>
          <w:sz w:val="28"/>
          <w:szCs w:val="28"/>
          <w:rtl/>
          <w:lang w:val="en-US"/>
        </w:rPr>
        <w:t>الروض المعطار في خبر الأقطار</w:t>
      </w:r>
      <w:r w:rsidRPr="00277C63">
        <w:rPr>
          <w:rFonts w:ascii="Traditional Arabic" w:hAnsi="Traditional Arabic" w:cs="Traditional Arabic"/>
          <w:sz w:val="28"/>
          <w:szCs w:val="28"/>
          <w:rtl/>
          <w:lang w:val="en-US"/>
        </w:rPr>
        <w:t>، بيروت، مكتبة لبنان.</w:t>
      </w:r>
    </w:p>
    <w:p w:rsidR="00277C63" w:rsidRPr="00277C63" w:rsidRDefault="00277C63" w:rsidP="00C72924">
      <w:pPr>
        <w:numPr>
          <w:ilvl w:val="0"/>
          <w:numId w:val="1"/>
        </w:numPr>
        <w:bidi/>
        <w:spacing w:after="0" w:line="240" w:lineRule="auto"/>
        <w:contextualSpacing/>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حوقل، أبو القاسم، (1992م)، </w:t>
      </w:r>
      <w:r w:rsidRPr="00277C63">
        <w:rPr>
          <w:rFonts w:ascii="Traditional Arabic" w:hAnsi="Traditional Arabic" w:cs="Traditional Arabic"/>
          <w:b/>
          <w:bCs/>
          <w:sz w:val="28"/>
          <w:szCs w:val="28"/>
          <w:rtl/>
          <w:lang w:val="en-US"/>
        </w:rPr>
        <w:t>صورة الأرض</w:t>
      </w:r>
      <w:r w:rsidRPr="00277C63">
        <w:rPr>
          <w:rFonts w:ascii="Traditional Arabic" w:hAnsi="Traditional Arabic" w:cs="Traditional Arabic"/>
          <w:sz w:val="28"/>
          <w:szCs w:val="28"/>
          <w:rtl/>
          <w:lang w:val="en-US"/>
        </w:rPr>
        <w:t>، بيروت، مكتبة الحياة.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خلدون، عبد الرحمن بن محمد، (2006م)، </w:t>
      </w:r>
      <w:r w:rsidRPr="00277C63">
        <w:rPr>
          <w:rFonts w:ascii="Traditional Arabic" w:hAnsi="Traditional Arabic" w:cs="Traditional Arabic"/>
          <w:b/>
          <w:bCs/>
          <w:sz w:val="28"/>
          <w:szCs w:val="28"/>
          <w:rtl/>
          <w:lang w:val="en-US"/>
        </w:rPr>
        <w:t>كتاب العبر وديوان المبتدأ والخبر في أيام العرب والعجم والبربر ومن عاصرهم من ذوي السلطان الأكبر</w:t>
      </w:r>
      <w:r w:rsidRPr="00277C63">
        <w:rPr>
          <w:rFonts w:ascii="Traditional Arabic" w:hAnsi="Traditional Arabic" w:cs="Traditional Arabic"/>
          <w:sz w:val="28"/>
          <w:szCs w:val="28"/>
          <w:rtl/>
          <w:lang w:val="en-US"/>
        </w:rPr>
        <w:t>، بيروت، دار الكتب العلمية.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الدرجيني، أبو العباس أحمد بن سعيد، (1974م)، </w:t>
      </w:r>
      <w:r w:rsidRPr="00277C63">
        <w:rPr>
          <w:rFonts w:ascii="Traditional Arabic" w:hAnsi="Traditional Arabic" w:cs="Traditional Arabic"/>
          <w:b/>
          <w:bCs/>
          <w:sz w:val="28"/>
          <w:szCs w:val="28"/>
          <w:rtl/>
          <w:lang w:val="en-US"/>
        </w:rPr>
        <w:t>طبقات المشائخ بالمغرب</w:t>
      </w:r>
      <w:r w:rsidRPr="00277C63">
        <w:rPr>
          <w:rFonts w:ascii="Traditional Arabic" w:hAnsi="Traditional Arabic" w:cs="Traditional Arabic"/>
          <w:sz w:val="28"/>
          <w:szCs w:val="28"/>
          <w:rtl/>
          <w:lang w:val="en-US"/>
        </w:rPr>
        <w:t>، تحقيق إبراهيم طلاي، البُلَيدة.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أبي دينار، أبو عبد الله محمد بن أبي القاسم الرعيني القيرواني، (1386ه)، </w:t>
      </w:r>
      <w:r w:rsidRPr="00277C63">
        <w:rPr>
          <w:rFonts w:ascii="Traditional Arabic" w:hAnsi="Traditional Arabic" w:cs="Traditional Arabic"/>
          <w:b/>
          <w:bCs/>
          <w:sz w:val="28"/>
          <w:szCs w:val="28"/>
          <w:rtl/>
          <w:lang w:val="en-US"/>
        </w:rPr>
        <w:t>كتاب المؤنس في أخبار أفريقية وتونس</w:t>
      </w:r>
      <w:r w:rsidRPr="00277C63">
        <w:rPr>
          <w:rFonts w:ascii="Traditional Arabic" w:hAnsi="Traditional Arabic" w:cs="Traditional Arabic"/>
          <w:sz w:val="28"/>
          <w:szCs w:val="28"/>
          <w:rtl/>
          <w:lang w:val="en-US"/>
        </w:rPr>
        <w:t xml:space="preserve">، المحمدية، مطبعة الدولة التونسية. </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سعيد، أبو الحسن علي بن موسى، (1970م)، </w:t>
      </w:r>
      <w:r w:rsidRPr="00277C63">
        <w:rPr>
          <w:rFonts w:ascii="Traditional Arabic" w:hAnsi="Traditional Arabic" w:cs="Traditional Arabic"/>
          <w:b/>
          <w:bCs/>
          <w:sz w:val="28"/>
          <w:szCs w:val="28"/>
          <w:rtl/>
          <w:lang w:val="en-US"/>
        </w:rPr>
        <w:t>كتاب الجغرافيا،</w:t>
      </w:r>
      <w:r w:rsidRPr="00277C63">
        <w:rPr>
          <w:rFonts w:ascii="Traditional Arabic" w:hAnsi="Traditional Arabic" w:cs="Traditional Arabic"/>
          <w:sz w:val="28"/>
          <w:szCs w:val="28"/>
          <w:rtl/>
          <w:lang w:val="en-US"/>
        </w:rPr>
        <w:t xml:space="preserve"> تحقيق إسماعيل العربي، بيروت، المكتب التجاري للطباعة والنشر.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غلبون الطرابلسي، أبو عبد الله محمد بن خليل، (1349هـ)، </w:t>
      </w:r>
      <w:r w:rsidRPr="00277C63">
        <w:rPr>
          <w:rFonts w:ascii="Traditional Arabic" w:hAnsi="Traditional Arabic" w:cs="Traditional Arabic"/>
          <w:b/>
          <w:bCs/>
          <w:sz w:val="28"/>
          <w:szCs w:val="28"/>
          <w:rtl/>
          <w:lang w:val="en-US"/>
        </w:rPr>
        <w:t>تاريخ طرابلس الغرب المسمى التذكار فيمن ملك طرابلس وما كان بها من الأخبار</w:t>
      </w:r>
      <w:r w:rsidRPr="00277C63">
        <w:rPr>
          <w:rFonts w:ascii="Traditional Arabic" w:hAnsi="Traditional Arabic" w:cs="Traditional Arabic"/>
          <w:sz w:val="28"/>
          <w:szCs w:val="28"/>
          <w:rtl/>
          <w:lang w:val="en-US"/>
        </w:rPr>
        <w:t>، تحقيق الطاهر الزاوي، القاهرة، المطبعة السلفية.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القزويني، زكريا بن محمد بن محمود، (د. ت)، </w:t>
      </w:r>
      <w:r w:rsidRPr="00277C63">
        <w:rPr>
          <w:rFonts w:ascii="Traditional Arabic" w:hAnsi="Traditional Arabic" w:cs="Traditional Arabic"/>
          <w:b/>
          <w:bCs/>
          <w:sz w:val="28"/>
          <w:szCs w:val="28"/>
          <w:rtl/>
          <w:lang w:val="en-US"/>
        </w:rPr>
        <w:t>آثار البلاد وأخبار العباد</w:t>
      </w:r>
      <w:r w:rsidRPr="00277C63">
        <w:rPr>
          <w:rFonts w:ascii="Traditional Arabic" w:hAnsi="Traditional Arabic" w:cs="Traditional Arabic"/>
          <w:sz w:val="28"/>
          <w:szCs w:val="28"/>
          <w:rtl/>
          <w:lang w:val="en-US"/>
        </w:rPr>
        <w:t>، بيروت، دار صادر.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مؤلف مجهول، (1985م)، </w:t>
      </w:r>
      <w:r w:rsidRPr="00277C63">
        <w:rPr>
          <w:rFonts w:ascii="Traditional Arabic" w:hAnsi="Traditional Arabic" w:cs="Traditional Arabic"/>
          <w:b/>
          <w:bCs/>
          <w:sz w:val="28"/>
          <w:szCs w:val="28"/>
          <w:rtl/>
          <w:lang w:val="en-US"/>
        </w:rPr>
        <w:t>الاستبصار في عجائب الأمصار</w:t>
      </w:r>
      <w:r w:rsidRPr="00277C63">
        <w:rPr>
          <w:rFonts w:ascii="Traditional Arabic" w:hAnsi="Traditional Arabic" w:cs="Traditional Arabic"/>
          <w:sz w:val="28"/>
          <w:szCs w:val="28"/>
          <w:rtl/>
          <w:lang w:val="en-US"/>
        </w:rPr>
        <w:t>، تحقيق سعد زغلول عبد الحميد، الكويت، كلية الآداب.</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lastRenderedPageBreak/>
        <w:t xml:space="preserve">الوزان، الحسن بن محمد المعروف  بليون الإفريقي، (1983م)، </w:t>
      </w:r>
      <w:r w:rsidRPr="00277C63">
        <w:rPr>
          <w:rFonts w:ascii="Traditional Arabic" w:hAnsi="Traditional Arabic" w:cs="Traditional Arabic"/>
          <w:b/>
          <w:bCs/>
          <w:sz w:val="28"/>
          <w:szCs w:val="28"/>
          <w:rtl/>
          <w:lang w:val="en-US"/>
        </w:rPr>
        <w:t>وصف إفريقيا</w:t>
      </w:r>
      <w:r w:rsidRPr="00277C63">
        <w:rPr>
          <w:rFonts w:ascii="Traditional Arabic" w:hAnsi="Traditional Arabic" w:cs="Traditional Arabic"/>
          <w:sz w:val="28"/>
          <w:szCs w:val="28"/>
          <w:rtl/>
          <w:lang w:val="en-US"/>
        </w:rPr>
        <w:t>، تحقيق محمد حجي ومحمد الأخضر، بيروت، دار الغرب الإسلامي.</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ياقوت الحموي، شهاب الدين أبو عبد الله بن عبد الله، (2010م)، </w:t>
      </w:r>
      <w:r w:rsidRPr="00277C63">
        <w:rPr>
          <w:rFonts w:ascii="Traditional Arabic" w:hAnsi="Traditional Arabic" w:cs="Traditional Arabic"/>
          <w:b/>
          <w:bCs/>
          <w:sz w:val="28"/>
          <w:szCs w:val="28"/>
          <w:rtl/>
          <w:lang w:val="en-US"/>
        </w:rPr>
        <w:t>معجم البلدان</w:t>
      </w:r>
      <w:r w:rsidRPr="00277C63">
        <w:rPr>
          <w:rFonts w:ascii="Traditional Arabic" w:hAnsi="Traditional Arabic" w:cs="Traditional Arabic"/>
          <w:sz w:val="28"/>
          <w:szCs w:val="28"/>
          <w:rtl/>
          <w:lang w:val="en-US"/>
        </w:rPr>
        <w:t>، لبنان، دار صادر.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اليعقوبي، أحمد بن أبي يعقوب إسحاق، (د. ت)، </w:t>
      </w:r>
      <w:r w:rsidRPr="00277C63">
        <w:rPr>
          <w:rFonts w:ascii="Traditional Arabic" w:hAnsi="Traditional Arabic" w:cs="Traditional Arabic"/>
          <w:b/>
          <w:bCs/>
          <w:sz w:val="28"/>
          <w:szCs w:val="28"/>
          <w:rtl/>
          <w:lang w:val="en-US"/>
        </w:rPr>
        <w:t>كتاب البلدان</w:t>
      </w:r>
      <w:r w:rsidRPr="00277C63">
        <w:rPr>
          <w:rFonts w:ascii="Traditional Arabic" w:hAnsi="Traditional Arabic" w:cs="Traditional Arabic"/>
          <w:sz w:val="28"/>
          <w:szCs w:val="28"/>
          <w:rtl/>
          <w:lang w:val="en-US"/>
        </w:rPr>
        <w:t>، وضع حواشيه محمد آمين ضناوي، بيروت، دار الكتب العلمية.</w:t>
      </w:r>
    </w:p>
    <w:p w:rsidR="00277C63" w:rsidRPr="00277C63" w:rsidRDefault="00277C63" w:rsidP="00C72924">
      <w:pPr>
        <w:numPr>
          <w:ilvl w:val="0"/>
          <w:numId w:val="1"/>
        </w:numPr>
        <w:bidi/>
        <w:spacing w:after="200" w:line="240" w:lineRule="auto"/>
        <w:rPr>
          <w:rFonts w:ascii="Traditional Arabic" w:hAnsi="Traditional Arabic" w:cs="Traditional Arabic"/>
          <w:b/>
          <w:bCs/>
          <w:sz w:val="28"/>
          <w:szCs w:val="28"/>
          <w:lang w:val="en-US"/>
        </w:rPr>
      </w:pPr>
      <w:r w:rsidRPr="00277C63">
        <w:rPr>
          <w:rFonts w:ascii="Traditional Arabic" w:hAnsi="Traditional Arabic" w:cs="Traditional Arabic"/>
          <w:b/>
          <w:bCs/>
          <w:sz w:val="28"/>
          <w:szCs w:val="28"/>
          <w:rtl/>
          <w:lang w:val="en-US"/>
        </w:rPr>
        <w:t>ثانيًا: المراجع:</w:t>
      </w:r>
    </w:p>
    <w:p w:rsidR="00277C63" w:rsidRPr="00277C63" w:rsidRDefault="00277C63" w:rsidP="00C72924">
      <w:pPr>
        <w:numPr>
          <w:ilvl w:val="0"/>
          <w:numId w:val="1"/>
        </w:numPr>
        <w:bidi/>
        <w:spacing w:after="200" w:line="240" w:lineRule="auto"/>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 أغسطيني، هنريكودي، (1978م)، </w:t>
      </w:r>
      <w:r w:rsidRPr="00277C63">
        <w:rPr>
          <w:rFonts w:ascii="Traditional Arabic" w:hAnsi="Traditional Arabic" w:cs="Traditional Arabic"/>
          <w:b/>
          <w:bCs/>
          <w:sz w:val="28"/>
          <w:szCs w:val="28"/>
          <w:rtl/>
          <w:lang w:val="en-US"/>
        </w:rPr>
        <w:t>سكان ليبيا،</w:t>
      </w:r>
      <w:r w:rsidRPr="00277C63">
        <w:rPr>
          <w:rFonts w:ascii="Traditional Arabic" w:hAnsi="Traditional Arabic" w:cs="Traditional Arabic"/>
          <w:sz w:val="28"/>
          <w:szCs w:val="28"/>
          <w:rtl/>
          <w:lang w:val="en-US"/>
        </w:rPr>
        <w:t xml:space="preserve"> ترجمة خليفة محمد التليسي، ليبيا- تونس، الدار العربية للكتاب.</w:t>
      </w:r>
    </w:p>
    <w:p w:rsidR="00277C63" w:rsidRPr="00277C63" w:rsidRDefault="00277C63" w:rsidP="00C72924">
      <w:pPr>
        <w:numPr>
          <w:ilvl w:val="0"/>
          <w:numId w:val="1"/>
        </w:numPr>
        <w:bidi/>
        <w:spacing w:after="200" w:line="240" w:lineRule="auto"/>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 أماهين، الشاوي اللاله البكاي ،( 2007م) ، </w:t>
      </w:r>
      <w:r w:rsidRPr="00277C63">
        <w:rPr>
          <w:rFonts w:ascii="Traditional Arabic" w:hAnsi="Traditional Arabic" w:cs="Traditional Arabic"/>
          <w:b/>
          <w:bCs/>
          <w:sz w:val="28"/>
          <w:szCs w:val="28"/>
          <w:rtl/>
          <w:lang w:val="en-US"/>
        </w:rPr>
        <w:t>الطوارق عبر العصور</w:t>
      </w:r>
      <w:r w:rsidRPr="00277C63">
        <w:rPr>
          <w:rFonts w:ascii="Traditional Arabic" w:hAnsi="Traditional Arabic" w:cs="Traditional Arabic"/>
          <w:sz w:val="28"/>
          <w:szCs w:val="28"/>
          <w:rtl/>
          <w:lang w:val="en-US"/>
        </w:rPr>
        <w:t>، دراسة وتحقيق إصلاح محمد البخاري حموده،  بنغازي، دار الكتب الوطنية.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أيوب، محمد سليمان، (د. ت)، </w:t>
      </w:r>
      <w:r w:rsidRPr="00277C63">
        <w:rPr>
          <w:rFonts w:ascii="Traditional Arabic" w:hAnsi="Traditional Arabic" w:cs="Traditional Arabic"/>
          <w:b/>
          <w:bCs/>
          <w:sz w:val="28"/>
          <w:szCs w:val="28"/>
          <w:rtl/>
          <w:lang w:val="en-US"/>
        </w:rPr>
        <w:t>مختصر تاريخ فزان منذ أقدم العصور حتى 1811 ميلادية</w:t>
      </w:r>
      <w:r w:rsidRPr="00277C63">
        <w:rPr>
          <w:rFonts w:ascii="Traditional Arabic" w:hAnsi="Traditional Arabic" w:cs="Traditional Arabic"/>
          <w:sz w:val="28"/>
          <w:szCs w:val="28"/>
          <w:rtl/>
          <w:lang w:val="en-US"/>
        </w:rPr>
        <w:t>، طرابلس، المطبعة الليبية.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بابا عمي، محمد بن موسى وآخرون، (2000م)، </w:t>
      </w:r>
      <w:r w:rsidRPr="00277C63">
        <w:rPr>
          <w:rFonts w:ascii="Traditional Arabic" w:hAnsi="Traditional Arabic" w:cs="Traditional Arabic"/>
          <w:b/>
          <w:bCs/>
          <w:sz w:val="28"/>
          <w:szCs w:val="28"/>
          <w:rtl/>
          <w:lang w:val="en-US"/>
        </w:rPr>
        <w:t>معجم أعلام الإباضية</w:t>
      </w:r>
      <w:r w:rsidRPr="00277C63">
        <w:rPr>
          <w:rFonts w:ascii="Traditional Arabic" w:hAnsi="Traditional Arabic" w:cs="Traditional Arabic"/>
          <w:sz w:val="28"/>
          <w:szCs w:val="28"/>
          <w:rtl/>
          <w:lang w:val="en-US"/>
        </w:rPr>
        <w:t>، بيروت، دار الغرب الإسلامي.</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بشير، عبد الرحمن، (2001م)، </w:t>
      </w:r>
      <w:r w:rsidRPr="00277C63">
        <w:rPr>
          <w:rFonts w:ascii="Traditional Arabic" w:hAnsi="Traditional Arabic" w:cs="Traditional Arabic"/>
          <w:b/>
          <w:bCs/>
          <w:sz w:val="28"/>
          <w:szCs w:val="28"/>
          <w:rtl/>
          <w:lang w:val="en-US"/>
        </w:rPr>
        <w:t>اليهود في المغرب العربي</w:t>
      </w:r>
      <w:r w:rsidRPr="00277C63">
        <w:rPr>
          <w:rFonts w:ascii="Traditional Arabic" w:hAnsi="Traditional Arabic" w:cs="Traditional Arabic"/>
          <w:sz w:val="28"/>
          <w:szCs w:val="28"/>
          <w:rtl/>
          <w:lang w:val="en-US"/>
        </w:rPr>
        <w:t>، القاهرة، عين للدراسات والبحوث الإنسانية والاجتماعية.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تيري، جاك، (د. ت)، </w:t>
      </w:r>
      <w:r w:rsidRPr="00277C63">
        <w:rPr>
          <w:rFonts w:ascii="Traditional Arabic" w:hAnsi="Traditional Arabic" w:cs="Traditional Arabic"/>
          <w:b/>
          <w:bCs/>
          <w:sz w:val="28"/>
          <w:szCs w:val="28"/>
          <w:rtl/>
          <w:lang w:val="en-US"/>
        </w:rPr>
        <w:t>تاريخ الصحراء الليبية في العصور الوسطى</w:t>
      </w:r>
      <w:r w:rsidRPr="00277C63">
        <w:rPr>
          <w:rFonts w:ascii="Traditional Arabic" w:hAnsi="Traditional Arabic" w:cs="Traditional Arabic"/>
          <w:sz w:val="28"/>
          <w:szCs w:val="28"/>
          <w:rtl/>
          <w:lang w:val="en-US"/>
        </w:rPr>
        <w:t>، ترجمة جاد الله عزوز الطلحي، طرابلس، الدار الجماهيرية للنشر والتوزيع.</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خشيم، علي فهمي، (1967م)، </w:t>
      </w:r>
      <w:r w:rsidRPr="00277C63">
        <w:rPr>
          <w:rFonts w:ascii="Traditional Arabic" w:hAnsi="Traditional Arabic" w:cs="Traditional Arabic"/>
          <w:b/>
          <w:bCs/>
          <w:sz w:val="28"/>
          <w:szCs w:val="28"/>
          <w:rtl/>
          <w:lang w:val="en-US"/>
        </w:rPr>
        <w:t>نصوص ليبية</w:t>
      </w:r>
      <w:r w:rsidRPr="00277C63">
        <w:rPr>
          <w:rFonts w:ascii="Traditional Arabic" w:hAnsi="Traditional Arabic" w:cs="Traditional Arabic"/>
          <w:sz w:val="28"/>
          <w:szCs w:val="28"/>
          <w:rtl/>
          <w:lang w:val="en-US"/>
        </w:rPr>
        <w:t xml:space="preserve">، مصراتة. </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خوجة ، مصطفى ،( 1979م)، </w:t>
      </w:r>
      <w:r w:rsidRPr="00277C63">
        <w:rPr>
          <w:rFonts w:ascii="Traditional Arabic" w:hAnsi="Traditional Arabic" w:cs="Traditional Arabic"/>
          <w:b/>
          <w:bCs/>
          <w:sz w:val="28"/>
          <w:szCs w:val="28"/>
          <w:rtl/>
          <w:lang w:val="en-US"/>
        </w:rPr>
        <w:t>تاريخ فزان</w:t>
      </w:r>
      <w:r w:rsidRPr="00277C63">
        <w:rPr>
          <w:rFonts w:ascii="Traditional Arabic" w:hAnsi="Traditional Arabic" w:cs="Traditional Arabic"/>
          <w:sz w:val="28"/>
          <w:szCs w:val="28"/>
          <w:rtl/>
          <w:lang w:val="en-US"/>
        </w:rPr>
        <w:t>، تحقيق حبيب وداعة الحسناوي، طرابلس.</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الخضيري، أبو بكر عثمان القاضي، (1989م)، </w:t>
      </w:r>
      <w:r w:rsidRPr="00277C63">
        <w:rPr>
          <w:rFonts w:ascii="Traditional Arabic" w:hAnsi="Traditional Arabic" w:cs="Traditional Arabic"/>
          <w:b/>
          <w:bCs/>
          <w:sz w:val="28"/>
          <w:szCs w:val="28"/>
          <w:rtl/>
          <w:lang w:val="en-US"/>
        </w:rPr>
        <w:t>فزان عبر العصور</w:t>
      </w:r>
      <w:r w:rsidRPr="00277C63">
        <w:rPr>
          <w:rFonts w:ascii="Traditional Arabic" w:hAnsi="Traditional Arabic" w:cs="Traditional Arabic"/>
          <w:sz w:val="28"/>
          <w:szCs w:val="28"/>
          <w:rtl/>
          <w:lang w:val="en-US"/>
        </w:rPr>
        <w:t>، بيروت، دار المحيط العربي.</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الدناصوري، جمال الدين، (1967م)، </w:t>
      </w:r>
      <w:r w:rsidRPr="00277C63">
        <w:rPr>
          <w:rFonts w:ascii="Traditional Arabic" w:hAnsi="Traditional Arabic" w:cs="Traditional Arabic"/>
          <w:b/>
          <w:bCs/>
          <w:sz w:val="28"/>
          <w:szCs w:val="28"/>
          <w:rtl/>
          <w:lang w:val="en-US"/>
        </w:rPr>
        <w:t>جغرافية فزان</w:t>
      </w:r>
      <w:r w:rsidRPr="00277C63">
        <w:rPr>
          <w:rFonts w:ascii="Traditional Arabic" w:hAnsi="Traditional Arabic" w:cs="Traditional Arabic"/>
          <w:sz w:val="28"/>
          <w:szCs w:val="28"/>
          <w:rtl/>
          <w:lang w:val="en-US"/>
        </w:rPr>
        <w:t xml:space="preserve"> "دراسة في الجغرافية المنهجية الإقليمية"، بنغازي، دار ليبيا.</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 الدويب، محمد المبروك، (2004م)، </w:t>
      </w:r>
      <w:r w:rsidRPr="00277C63">
        <w:rPr>
          <w:rFonts w:ascii="Traditional Arabic" w:hAnsi="Traditional Arabic" w:cs="Traditional Arabic"/>
          <w:b/>
          <w:bCs/>
          <w:sz w:val="28"/>
          <w:szCs w:val="28"/>
          <w:rtl/>
          <w:lang w:val="en-US"/>
        </w:rPr>
        <w:t>هيرودوت الكتاب الرابع</w:t>
      </w:r>
      <w:r w:rsidRPr="00277C63">
        <w:rPr>
          <w:rFonts w:ascii="Traditional Arabic" w:hAnsi="Traditional Arabic" w:cs="Traditional Arabic"/>
          <w:sz w:val="28"/>
          <w:szCs w:val="28"/>
          <w:rtl/>
          <w:lang w:val="en-US"/>
        </w:rPr>
        <w:t>، بنغازي، منشورات جامعة قاريونس.</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الزاوي، الطاهر أحمد، (1968م)، </w:t>
      </w:r>
      <w:r w:rsidRPr="00277C63">
        <w:rPr>
          <w:rFonts w:ascii="Traditional Arabic" w:hAnsi="Traditional Arabic" w:cs="Traditional Arabic"/>
          <w:b/>
          <w:bCs/>
          <w:sz w:val="28"/>
          <w:szCs w:val="28"/>
          <w:rtl/>
          <w:lang w:val="en-US"/>
        </w:rPr>
        <w:t>معجم البلدان الليبية، طرابلس</w:t>
      </w:r>
      <w:r w:rsidRPr="00277C63">
        <w:rPr>
          <w:rFonts w:ascii="Traditional Arabic" w:hAnsi="Traditional Arabic" w:cs="Traditional Arabic"/>
          <w:sz w:val="28"/>
          <w:szCs w:val="28"/>
          <w:rtl/>
          <w:lang w:val="en-US"/>
        </w:rPr>
        <w:t>، مكتبة النور.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ابن عريفة، الطاهر المهدي، (2010م)، </w:t>
      </w:r>
      <w:r w:rsidRPr="00277C63">
        <w:rPr>
          <w:rFonts w:ascii="Traditional Arabic" w:hAnsi="Traditional Arabic" w:cs="Traditional Arabic"/>
          <w:b/>
          <w:bCs/>
          <w:sz w:val="28"/>
          <w:szCs w:val="28"/>
          <w:rtl/>
          <w:lang w:val="en-US"/>
        </w:rPr>
        <w:t>تاريخ فزان الثقافي والاجتماعي</w:t>
      </w:r>
      <w:r w:rsidRPr="00277C63">
        <w:rPr>
          <w:rFonts w:ascii="Traditional Arabic" w:hAnsi="Traditional Arabic" w:cs="Traditional Arabic"/>
          <w:sz w:val="28"/>
          <w:szCs w:val="28"/>
          <w:rtl/>
          <w:lang w:val="en-US"/>
        </w:rPr>
        <w:t>، طرابلس، المركز الوطني للمحفوظات والدراسات التاريخية.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الماعزي، الأمين محمد، (2003م)، </w:t>
      </w:r>
      <w:r w:rsidRPr="00277C63">
        <w:rPr>
          <w:rFonts w:ascii="Traditional Arabic" w:hAnsi="Traditional Arabic" w:cs="Traditional Arabic"/>
          <w:b/>
          <w:bCs/>
          <w:sz w:val="28"/>
          <w:szCs w:val="28"/>
          <w:rtl/>
          <w:lang w:val="en-US"/>
        </w:rPr>
        <w:t>سكان فزان</w:t>
      </w:r>
      <w:r w:rsidRPr="00277C63">
        <w:rPr>
          <w:rFonts w:ascii="Traditional Arabic" w:hAnsi="Traditional Arabic" w:cs="Traditional Arabic"/>
          <w:sz w:val="28"/>
          <w:szCs w:val="28"/>
          <w:rtl/>
          <w:lang w:val="en-US"/>
        </w:rPr>
        <w:t>، دراسة وصفية قديمًا وحديثًا، بنغازي، دار الكتب الوطنية.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lastRenderedPageBreak/>
        <w:t xml:space="preserve">المزيني، صالح مصطفى، (1978م)، </w:t>
      </w:r>
      <w:r w:rsidRPr="00277C63">
        <w:rPr>
          <w:rFonts w:ascii="Traditional Arabic" w:hAnsi="Traditional Arabic" w:cs="Traditional Arabic"/>
          <w:b/>
          <w:bCs/>
          <w:sz w:val="28"/>
          <w:szCs w:val="28"/>
          <w:rtl/>
          <w:lang w:val="en-US"/>
        </w:rPr>
        <w:t>ليبيا منذ الفتح العربي حتّى انتقال الخلافة الفاطمية إلى مصر</w:t>
      </w:r>
      <w:r w:rsidRPr="00277C63">
        <w:rPr>
          <w:rFonts w:ascii="Traditional Arabic" w:hAnsi="Traditional Arabic" w:cs="Traditional Arabic"/>
          <w:sz w:val="28"/>
          <w:szCs w:val="28"/>
          <w:rtl/>
          <w:lang w:val="en-US"/>
        </w:rPr>
        <w:t>، الشركة العامة للنشر والتوزيع والإعلان.</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بن موسى، تيسير،( 1988م)، </w:t>
      </w:r>
      <w:r w:rsidRPr="00277C63">
        <w:rPr>
          <w:rFonts w:ascii="Traditional Arabic" w:hAnsi="Traditional Arabic" w:cs="Traditional Arabic"/>
          <w:b/>
          <w:bCs/>
          <w:sz w:val="28"/>
          <w:szCs w:val="28"/>
          <w:rtl/>
          <w:lang w:val="en-US"/>
        </w:rPr>
        <w:t>المجتمع العربي الليبي</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في العهد العثماني دراسة تاريخية اجتماعية</w:t>
      </w:r>
      <w:r w:rsidRPr="00277C63">
        <w:rPr>
          <w:rFonts w:ascii="Traditional Arabic" w:hAnsi="Traditional Arabic" w:cs="Traditional Arabic"/>
          <w:sz w:val="28"/>
          <w:szCs w:val="28"/>
          <w:rtl/>
          <w:lang w:val="en-US"/>
        </w:rPr>
        <w:t>، طرابلس، الدار العربية للكتاب.</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ناجي، محمود، (1970م)، </w:t>
      </w:r>
      <w:r w:rsidRPr="00277C63">
        <w:rPr>
          <w:rFonts w:ascii="Traditional Arabic" w:hAnsi="Traditional Arabic" w:cs="Traditional Arabic"/>
          <w:b/>
          <w:bCs/>
          <w:sz w:val="28"/>
          <w:szCs w:val="28"/>
          <w:rtl/>
          <w:lang w:val="en-US"/>
        </w:rPr>
        <w:t>تاريخ طرابلس الغرب،</w:t>
      </w:r>
      <w:r w:rsidRPr="00277C63">
        <w:rPr>
          <w:rFonts w:ascii="Traditional Arabic" w:hAnsi="Traditional Arabic" w:cs="Traditional Arabic"/>
          <w:sz w:val="28"/>
          <w:szCs w:val="28"/>
          <w:rtl/>
          <w:lang w:val="en-US"/>
        </w:rPr>
        <w:t xml:space="preserve"> ترجمة عبد السلام أدهم ومحمد الأسطى، بنغازي، منشورات الجامعة الليبية.</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ثالثًا: الدوريات:</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الدراجي، سعدي إبراهيم،(2013م)، </w:t>
      </w:r>
      <w:r w:rsidRPr="00277C63">
        <w:rPr>
          <w:rFonts w:ascii="Traditional Arabic" w:hAnsi="Traditional Arabic" w:cs="Traditional Arabic"/>
          <w:b/>
          <w:bCs/>
          <w:sz w:val="28"/>
          <w:szCs w:val="28"/>
          <w:rtl/>
          <w:lang w:val="en-US"/>
        </w:rPr>
        <w:t>أضرحة الأولياء الصالحين في ليبيا</w:t>
      </w:r>
      <w:r w:rsidRPr="00277C63">
        <w:rPr>
          <w:rFonts w:ascii="Traditional Arabic" w:hAnsi="Traditional Arabic" w:cs="Traditional Arabic"/>
          <w:sz w:val="28"/>
          <w:szCs w:val="28"/>
          <w:rtl/>
          <w:lang w:val="en-US"/>
        </w:rPr>
        <w:t xml:space="preserve">، دراسة أثرية معمارية، </w:t>
      </w:r>
      <w:r w:rsidRPr="00277C63">
        <w:rPr>
          <w:rFonts w:ascii="Traditional Arabic" w:hAnsi="Traditional Arabic" w:cs="Traditional Arabic"/>
          <w:b/>
          <w:bCs/>
          <w:sz w:val="28"/>
          <w:szCs w:val="28"/>
          <w:rtl/>
          <w:lang w:val="en-US"/>
        </w:rPr>
        <w:t>مجلة التراث العلمي العربي</w:t>
      </w:r>
      <w:r w:rsidRPr="00277C63">
        <w:rPr>
          <w:rFonts w:ascii="Traditional Arabic" w:hAnsi="Traditional Arabic" w:cs="Traditional Arabic"/>
          <w:sz w:val="28"/>
          <w:szCs w:val="28"/>
          <w:rtl/>
          <w:lang w:val="en-US"/>
        </w:rPr>
        <w:t xml:space="preserve">، بغداد، جامعة بغداد، العدد الأول. </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الرباصي، مفتاح يونس، (2006م)، </w:t>
      </w:r>
      <w:r w:rsidRPr="00277C63">
        <w:rPr>
          <w:rFonts w:ascii="Traditional Arabic" w:hAnsi="Traditional Arabic" w:cs="Traditional Arabic"/>
          <w:b/>
          <w:bCs/>
          <w:sz w:val="28"/>
          <w:szCs w:val="28"/>
          <w:rtl/>
          <w:lang w:val="en-US"/>
        </w:rPr>
        <w:t>ازدهار تجارة القوافل بين الدولة الحفصية ودولة الكانم والبرنو في العصور الوسطى</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مجلة السائل</w:t>
      </w:r>
      <w:r w:rsidRPr="00277C63">
        <w:rPr>
          <w:rFonts w:ascii="Traditional Arabic" w:hAnsi="Traditional Arabic" w:cs="Traditional Arabic"/>
          <w:sz w:val="28"/>
          <w:szCs w:val="28"/>
          <w:rtl/>
          <w:lang w:val="en-US"/>
        </w:rPr>
        <w:t>، جامعة مصراتة، العدد الأول.</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عبد القادر، أم العز عبد القادر، (2012م)، </w:t>
      </w:r>
      <w:r w:rsidRPr="00277C63">
        <w:rPr>
          <w:rFonts w:ascii="Traditional Arabic" w:hAnsi="Traditional Arabic" w:cs="Traditional Arabic"/>
          <w:b/>
          <w:bCs/>
          <w:sz w:val="28"/>
          <w:szCs w:val="28"/>
          <w:rtl/>
          <w:lang w:val="en-US"/>
        </w:rPr>
        <w:t>الحياة الاجتماعية في إقليم فزان منذ الفتح العربي حتى نهاية القرن السادس الهجري</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مجلة البحث العلمي</w:t>
      </w:r>
      <w:r w:rsidRPr="00277C63">
        <w:rPr>
          <w:rFonts w:ascii="Traditional Arabic" w:hAnsi="Traditional Arabic" w:cs="Traditional Arabic"/>
          <w:sz w:val="28"/>
          <w:szCs w:val="28"/>
          <w:rtl/>
          <w:lang w:val="en-US"/>
        </w:rPr>
        <w:t>، كلية البنات، العدد الرابع عشر.</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عبد القادر، أم العز عبد القادر، (2017م)، </w:t>
      </w:r>
      <w:r w:rsidRPr="00277C63">
        <w:rPr>
          <w:rFonts w:ascii="Traditional Arabic" w:hAnsi="Traditional Arabic" w:cs="Traditional Arabic"/>
          <w:b/>
          <w:bCs/>
          <w:sz w:val="28"/>
          <w:szCs w:val="28"/>
          <w:rtl/>
          <w:lang w:val="en-US"/>
        </w:rPr>
        <w:t>مملكة بني الخطاب</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المجلة الليبية العالمية</w:t>
      </w:r>
      <w:r w:rsidRPr="00277C63">
        <w:rPr>
          <w:rFonts w:ascii="Traditional Arabic" w:hAnsi="Traditional Arabic" w:cs="Traditional Arabic"/>
          <w:sz w:val="28"/>
          <w:szCs w:val="28"/>
          <w:rtl/>
          <w:lang w:val="en-US"/>
        </w:rPr>
        <w:t>، بنغازي، العدد الرابع والعشرون.</w:t>
      </w:r>
    </w:p>
    <w:p w:rsidR="00277C63" w:rsidRPr="00277C63" w:rsidRDefault="00277C63" w:rsidP="00277C63">
      <w:pPr>
        <w:bidi/>
        <w:spacing w:after="0" w:line="240" w:lineRule="auto"/>
        <w:jc w:val="both"/>
        <w:rPr>
          <w:rFonts w:ascii="Traditional Arabic" w:hAnsi="Traditional Arabic" w:cs="Traditional Arabic"/>
          <w:b/>
          <w:bCs/>
          <w:sz w:val="28"/>
          <w:szCs w:val="28"/>
          <w:rtl/>
          <w:lang w:val="en-US"/>
        </w:rPr>
      </w:pP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رابعًا: الرسائل العلمية: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أحويلات، فاطمة محمد، (1322 هـ)، </w:t>
      </w:r>
      <w:r w:rsidRPr="00277C63">
        <w:rPr>
          <w:rFonts w:ascii="Traditional Arabic" w:hAnsi="Traditional Arabic" w:cs="Traditional Arabic"/>
          <w:b/>
          <w:bCs/>
          <w:sz w:val="28"/>
          <w:szCs w:val="28"/>
          <w:rtl/>
          <w:lang w:val="en-US"/>
        </w:rPr>
        <w:t>تجارة القوافل بين طرابلس والمراكز التجارية جنوب الصحراء في الفترة (600هــ – 1164هـ / 1203م – 1750م)</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رسالة دكتوراه غير منشورة</w:t>
      </w:r>
      <w:r w:rsidRPr="00277C63">
        <w:rPr>
          <w:rFonts w:ascii="Traditional Arabic" w:hAnsi="Traditional Arabic" w:cs="Traditional Arabic"/>
          <w:sz w:val="28"/>
          <w:szCs w:val="28"/>
          <w:rtl/>
          <w:lang w:val="en-US"/>
        </w:rPr>
        <w:t>، أم درمان، جامعة أم درمان الإسلامية.</w:t>
      </w:r>
    </w:p>
    <w:p w:rsidR="00277C63" w:rsidRP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عبد الصمد، عبد الصمد عبد القادر، (2014م)، </w:t>
      </w:r>
      <w:r w:rsidRPr="00277C63">
        <w:rPr>
          <w:rFonts w:ascii="Traditional Arabic" w:hAnsi="Traditional Arabic" w:cs="Traditional Arabic"/>
          <w:b/>
          <w:bCs/>
          <w:sz w:val="28"/>
          <w:szCs w:val="28"/>
          <w:rtl/>
          <w:lang w:val="en-US"/>
        </w:rPr>
        <w:t>مدينـــــــة زويــــــــــلة خــــــــــلال العصــــــــــــــر الوسيــــــــــــــــــط، دراســــــــــــة سياسية حضارية بين القرنين (2- 7هـ/ 8- 13م)</w:t>
      </w:r>
      <w:r w:rsidRPr="00277C63">
        <w:rPr>
          <w:rFonts w:ascii="Traditional Arabic" w:hAnsi="Traditional Arabic" w:cs="Traditional Arabic"/>
          <w:sz w:val="28"/>
          <w:szCs w:val="28"/>
          <w:rtl/>
          <w:lang w:val="en-US"/>
        </w:rPr>
        <w:t xml:space="preserve">، </w:t>
      </w:r>
      <w:r w:rsidRPr="00277C63">
        <w:rPr>
          <w:rFonts w:ascii="Traditional Arabic" w:hAnsi="Traditional Arabic" w:cs="Traditional Arabic"/>
          <w:b/>
          <w:bCs/>
          <w:sz w:val="28"/>
          <w:szCs w:val="28"/>
          <w:rtl/>
          <w:lang w:val="en-US"/>
        </w:rPr>
        <w:t>رسالة دكتوراه غير منشورة</w:t>
      </w:r>
      <w:r w:rsidRPr="00277C63">
        <w:rPr>
          <w:rFonts w:ascii="Traditional Arabic" w:hAnsi="Traditional Arabic" w:cs="Traditional Arabic"/>
          <w:sz w:val="28"/>
          <w:szCs w:val="28"/>
          <w:rtl/>
          <w:lang w:val="en-US"/>
        </w:rPr>
        <w:t>، الدار البيضاء، جامعة الحسن الثاني المحمدية.</w:t>
      </w:r>
    </w:p>
    <w:p w:rsidR="00277C63" w:rsidRDefault="00277C63" w:rsidP="00C72924">
      <w:pPr>
        <w:numPr>
          <w:ilvl w:val="0"/>
          <w:numId w:val="1"/>
        </w:numPr>
        <w:bidi/>
        <w:spacing w:after="0" w:line="240" w:lineRule="auto"/>
        <w:contextualSpacing/>
        <w:jc w:val="both"/>
        <w:rPr>
          <w:rFonts w:ascii="Traditional Arabic" w:hAnsi="Traditional Arabic" w:cs="Traditional Arabic"/>
          <w:sz w:val="28"/>
          <w:szCs w:val="28"/>
          <w:lang w:val="en-US"/>
        </w:rPr>
      </w:pPr>
      <w:r w:rsidRPr="00277C63">
        <w:rPr>
          <w:rFonts w:ascii="Traditional Arabic" w:hAnsi="Traditional Arabic" w:cs="Traditional Arabic"/>
          <w:sz w:val="28"/>
          <w:szCs w:val="28"/>
          <w:rtl/>
          <w:lang w:val="en-US"/>
        </w:rPr>
        <w:t xml:space="preserve">قنة محمد، أبو القاسم السنوسي، (2017م)، </w:t>
      </w:r>
      <w:r w:rsidRPr="00277C63">
        <w:rPr>
          <w:rFonts w:ascii="Traditional Arabic" w:hAnsi="Traditional Arabic" w:cs="Traditional Arabic"/>
          <w:b/>
          <w:bCs/>
          <w:sz w:val="28"/>
          <w:szCs w:val="28"/>
          <w:rtl/>
          <w:lang w:val="en-US"/>
        </w:rPr>
        <w:t>واحات الجفرة في العهد العثماني الثاني 1835م- 1911م</w:t>
      </w:r>
      <w:r w:rsidRPr="00277C63">
        <w:rPr>
          <w:rFonts w:ascii="Traditional Arabic" w:hAnsi="Traditional Arabic" w:cs="Traditional Arabic"/>
          <w:sz w:val="28"/>
          <w:szCs w:val="28"/>
          <w:rtl/>
          <w:lang w:val="en-US"/>
        </w:rPr>
        <w:t xml:space="preserve">، دراسة تاريخية للأوضاع السياسية والاقتصادية والاجتماعية والثقافية، </w:t>
      </w:r>
      <w:r w:rsidRPr="00277C63">
        <w:rPr>
          <w:rFonts w:ascii="Traditional Arabic" w:hAnsi="Traditional Arabic" w:cs="Traditional Arabic"/>
          <w:b/>
          <w:bCs/>
          <w:sz w:val="28"/>
          <w:szCs w:val="28"/>
          <w:rtl/>
          <w:lang w:val="en-US"/>
        </w:rPr>
        <w:t>رسالة دكتوراه غير منشورة</w:t>
      </w:r>
      <w:r w:rsidRPr="00277C63">
        <w:rPr>
          <w:rFonts w:ascii="Traditional Arabic" w:hAnsi="Traditional Arabic" w:cs="Traditional Arabic"/>
          <w:sz w:val="28"/>
          <w:szCs w:val="28"/>
          <w:rtl/>
          <w:lang w:val="en-US"/>
        </w:rPr>
        <w:t>، السودان، جامعة النيلين.</w:t>
      </w: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Default="00277C63" w:rsidP="00277C63">
      <w:pPr>
        <w:bidi/>
        <w:spacing w:after="0" w:line="240" w:lineRule="auto"/>
        <w:contextualSpacing/>
        <w:jc w:val="both"/>
        <w:rPr>
          <w:rFonts w:ascii="Traditional Arabic" w:hAnsi="Traditional Arabic" w:cs="Traditional Arabic"/>
          <w:sz w:val="28"/>
          <w:szCs w:val="28"/>
          <w:rtl/>
          <w:lang w:val="en-US"/>
        </w:rPr>
      </w:pPr>
    </w:p>
    <w:p w:rsidR="00277C63" w:rsidRPr="00277C63" w:rsidRDefault="00277C63" w:rsidP="00277C63">
      <w:pPr>
        <w:bidi/>
        <w:spacing w:after="0" w:line="240" w:lineRule="auto"/>
        <w:contextualSpacing/>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center"/>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الملاحق</w:t>
      </w:r>
    </w:p>
    <w:p w:rsidR="00277C63" w:rsidRPr="00277C63" w:rsidRDefault="00277C63" w:rsidP="00277C63">
      <w:pPr>
        <w:bidi/>
        <w:spacing w:after="0" w:line="240" w:lineRule="auto"/>
        <w:jc w:val="center"/>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ملحق رقم (  1  )</w:t>
      </w:r>
    </w:p>
    <w:p w:rsidR="00277C63" w:rsidRPr="00277C63" w:rsidRDefault="00277C63" w:rsidP="00277C63">
      <w:pPr>
        <w:bidi/>
        <w:spacing w:after="0" w:line="240" w:lineRule="auto"/>
        <w:jc w:val="both"/>
        <w:rPr>
          <w:rFonts w:ascii="Traditional Arabic" w:hAnsi="Traditional Arabic" w:cs="Traditional Arabic"/>
          <w:sz w:val="28"/>
          <w:szCs w:val="28"/>
          <w:lang w:val="en-US"/>
        </w:rPr>
      </w:pPr>
      <w:r w:rsidRPr="00277C63">
        <w:rPr>
          <w:rFonts w:ascii="Traditional Arabic" w:hAnsi="Traditional Arabic" w:cs="Traditional Arabic"/>
          <w:noProof/>
          <w:sz w:val="28"/>
          <w:szCs w:val="28"/>
          <w:lang w:val="en-US"/>
        </w:rPr>
        <w:drawing>
          <wp:anchor distT="0" distB="0" distL="114300" distR="114300" simplePos="0" relativeHeight="251659264" behindDoc="0" locked="0" layoutInCell="1" allowOverlap="1" wp14:anchorId="73A5C58B" wp14:editId="39984FF8">
            <wp:simplePos x="0" y="0"/>
            <wp:positionH relativeFrom="column">
              <wp:posOffset>140970</wp:posOffset>
            </wp:positionH>
            <wp:positionV relativeFrom="paragraph">
              <wp:posOffset>179705</wp:posOffset>
            </wp:positionV>
            <wp:extent cx="5400040" cy="5231130"/>
            <wp:effectExtent l="76200" t="76200" r="124460" b="140970"/>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231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Pr="00277C63" w:rsidRDefault="00277C63" w:rsidP="00277C63">
      <w:pPr>
        <w:bidi/>
        <w:spacing w:after="0" w:line="240" w:lineRule="auto"/>
        <w:jc w:val="both"/>
        <w:rPr>
          <w:rFonts w:ascii="Traditional Arabic" w:hAnsi="Traditional Arabic" w:cs="Traditional Arabic"/>
          <w:sz w:val="28"/>
          <w:szCs w:val="28"/>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w:t>
      </w: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Default="00277C63" w:rsidP="00277C63">
      <w:pPr>
        <w:bidi/>
        <w:spacing w:after="0" w:line="240" w:lineRule="auto"/>
        <w:jc w:val="both"/>
        <w:rPr>
          <w:rFonts w:ascii="Traditional Arabic" w:hAnsi="Traditional Arabic" w:cs="Traditional Arabic"/>
          <w:sz w:val="28"/>
          <w:szCs w:val="28"/>
          <w:rtl/>
          <w:lang w:val="en-US"/>
        </w:rPr>
      </w:pPr>
    </w:p>
    <w:p w:rsidR="00277C63" w:rsidRPr="00277C63" w:rsidRDefault="00277C63" w:rsidP="00277C63">
      <w:pPr>
        <w:bidi/>
        <w:spacing w:after="0" w:line="240" w:lineRule="auto"/>
        <w:jc w:val="center"/>
        <w:rPr>
          <w:rFonts w:ascii="Traditional Arabic" w:hAnsi="Traditional Arabic" w:cs="Traditional Arabic"/>
          <w:sz w:val="28"/>
          <w:szCs w:val="28"/>
          <w:rtl/>
          <w:lang w:val="en-US"/>
        </w:rPr>
      </w:pPr>
      <w:r w:rsidRPr="00277C63">
        <w:rPr>
          <w:rFonts w:ascii="Traditional Arabic" w:hAnsi="Traditional Arabic" w:cs="Traditional Arabic"/>
          <w:sz w:val="28"/>
          <w:szCs w:val="28"/>
          <w:rtl/>
          <w:lang w:val="en-US"/>
        </w:rPr>
        <w:t xml:space="preserve">نقلا عن إبراهيم بوعزوم، (2014)، الجمعية الوطنية بفزان، طرابلس، دار التراث للنشر </w:t>
      </w: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Default="00277C63" w:rsidP="00277C63">
      <w:pPr>
        <w:bidi/>
        <w:spacing w:after="0" w:line="240" w:lineRule="auto"/>
        <w:jc w:val="center"/>
        <w:rPr>
          <w:rFonts w:ascii="Traditional Arabic" w:hAnsi="Traditional Arabic" w:cs="Traditional Arabic"/>
          <w:b/>
          <w:bCs/>
          <w:sz w:val="28"/>
          <w:szCs w:val="28"/>
          <w:rtl/>
          <w:lang w:val="en-US"/>
        </w:rPr>
      </w:pPr>
    </w:p>
    <w:p w:rsidR="00277C63" w:rsidRPr="00277C63" w:rsidRDefault="00277C63" w:rsidP="00277C63">
      <w:pPr>
        <w:bidi/>
        <w:spacing w:after="0" w:line="240" w:lineRule="auto"/>
        <w:jc w:val="center"/>
        <w:rPr>
          <w:rFonts w:ascii="Traditional Arabic" w:hAnsi="Traditional Arabic" w:cs="Traditional Arabic"/>
          <w:b/>
          <w:bCs/>
          <w:sz w:val="28"/>
          <w:szCs w:val="28"/>
          <w:rtl/>
          <w:lang w:val="en-US"/>
        </w:rPr>
      </w:pPr>
      <w:r w:rsidRPr="00277C63">
        <w:rPr>
          <w:rFonts w:ascii="Traditional Arabic" w:hAnsi="Traditional Arabic" w:cs="Traditional Arabic"/>
          <w:b/>
          <w:bCs/>
          <w:sz w:val="28"/>
          <w:szCs w:val="28"/>
          <w:rtl/>
          <w:lang w:val="en-US"/>
        </w:rPr>
        <w:t>ملحق رقم ( 2  )</w:t>
      </w:r>
    </w:p>
    <w:p w:rsidR="00277C63" w:rsidRPr="00277C63" w:rsidRDefault="00277C63" w:rsidP="00277C63">
      <w:pPr>
        <w:bidi/>
        <w:spacing w:after="0" w:line="240" w:lineRule="auto"/>
        <w:jc w:val="center"/>
        <w:rPr>
          <w:rFonts w:ascii="Traditional Arabic" w:hAnsi="Traditional Arabic" w:cs="Traditional Arabic"/>
          <w:sz w:val="28"/>
          <w:szCs w:val="28"/>
          <w:rtl/>
          <w:lang w:val="en-US"/>
        </w:rPr>
      </w:pPr>
      <w:r w:rsidRPr="00277C63">
        <w:rPr>
          <w:rFonts w:ascii="Traditional Arabic" w:hAnsi="Traditional Arabic" w:cs="Traditional Arabic"/>
          <w:noProof/>
          <w:sz w:val="28"/>
          <w:szCs w:val="28"/>
          <w:lang w:val="en-US"/>
        </w:rPr>
        <w:drawing>
          <wp:inline distT="0" distB="0" distL="0" distR="0" wp14:anchorId="2340BB48" wp14:editId="055D7900">
            <wp:extent cx="5394775" cy="1988288"/>
            <wp:effectExtent l="0" t="0" r="0" b="0"/>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990229"/>
                    </a:xfrm>
                    <a:prstGeom prst="rect">
                      <a:avLst/>
                    </a:prstGeom>
                    <a:noFill/>
                    <a:ln>
                      <a:noFill/>
                    </a:ln>
                  </pic:spPr>
                </pic:pic>
              </a:graphicData>
            </a:graphic>
          </wp:inline>
        </w:drawing>
      </w:r>
      <w:r w:rsidRPr="00277C63">
        <w:rPr>
          <w:rFonts w:ascii="Traditional Arabic" w:hAnsi="Traditional Arabic" w:cs="Traditional Arabic"/>
          <w:sz w:val="28"/>
          <w:szCs w:val="28"/>
          <w:lang w:val="en-US"/>
        </w:rPr>
        <w:br w:type="textWrapping" w:clear="all"/>
      </w:r>
      <w:r w:rsidRPr="00277C63">
        <w:rPr>
          <w:rFonts w:ascii="Traditional Arabic" w:hAnsi="Traditional Arabic" w:cs="Traditional Arabic"/>
          <w:sz w:val="28"/>
          <w:szCs w:val="28"/>
          <w:rtl/>
          <w:lang w:val="en-US"/>
        </w:rPr>
        <w:t>أضرحة ملوك بني الخطاب في زويلة</w:t>
      </w:r>
    </w:p>
    <w:p w:rsidR="00277C63" w:rsidRPr="00277C63" w:rsidRDefault="00277C63" w:rsidP="00277C63">
      <w:pPr>
        <w:bidi/>
        <w:spacing w:after="0" w:line="240" w:lineRule="auto"/>
        <w:jc w:val="center"/>
        <w:rPr>
          <w:rFonts w:ascii="Traditional Arabic" w:hAnsi="Traditional Arabic" w:cs="Traditional Arabic"/>
          <w:sz w:val="28"/>
          <w:szCs w:val="28"/>
          <w:rtl/>
          <w:lang w:val="en-US"/>
        </w:rPr>
      </w:pPr>
    </w:p>
    <w:p w:rsidR="00277C63" w:rsidRPr="00277C63" w:rsidRDefault="00277C63" w:rsidP="00277C63">
      <w:pPr>
        <w:tabs>
          <w:tab w:val="left" w:pos="7367"/>
        </w:tabs>
        <w:bidi/>
        <w:spacing w:after="0" w:line="240" w:lineRule="auto"/>
        <w:jc w:val="both"/>
        <w:rPr>
          <w:rFonts w:ascii="Traditional Arabic" w:hAnsi="Traditional Arabic" w:cs="Traditional Arabic"/>
          <w:sz w:val="28"/>
          <w:szCs w:val="28"/>
          <w:rtl/>
          <w:lang w:val="en-US"/>
        </w:rPr>
      </w:pPr>
    </w:p>
    <w:sectPr w:rsidR="00277C63" w:rsidRPr="00277C63" w:rsidSect="0027610E">
      <w:headerReference w:type="even" r:id="rId12"/>
      <w:headerReference w:type="default" r:id="rId13"/>
      <w:footerReference w:type="even" r:id="rId14"/>
      <w:footerReference w:type="default" r:id="rId15"/>
      <w:headerReference w:type="first" r:id="rId16"/>
      <w:footerReference w:type="first" r:id="rId17"/>
      <w:pgSz w:w="11906" w:h="16838" w:code="9"/>
      <w:pgMar w:top="1418" w:right="1735" w:bottom="1418" w:left="1890" w:header="709" w:footer="505" w:gutter="0"/>
      <w:pgNumType w:start="1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103" w:rsidRDefault="00DD4103" w:rsidP="00EE41A8">
      <w:pPr>
        <w:spacing w:after="0" w:line="240" w:lineRule="auto"/>
      </w:pPr>
      <w:r>
        <w:separator/>
      </w:r>
    </w:p>
  </w:endnote>
  <w:endnote w:type="continuationSeparator" w:id="0">
    <w:p w:rsidR="00DD4103" w:rsidRDefault="00DD4103" w:rsidP="00EE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B2"/>
    <w:family w:val="auto"/>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onsolas">
    <w:panose1 w:val="020B0609020204030204"/>
    <w:charset w:val="00"/>
    <w:family w:val="modern"/>
    <w:pitch w:val="fixed"/>
    <w:sig w:usb0="E00006FF" w:usb1="0000FCFF" w:usb2="00000001" w:usb3="00000000" w:csb0="0000019F" w:csb1="00000000"/>
  </w:font>
  <w:font w:name="Arabic Transparent">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533722"/>
      <w:docPartObj>
        <w:docPartGallery w:val="Page Numbers (Bottom of Page)"/>
        <w:docPartUnique/>
      </w:docPartObj>
    </w:sdtPr>
    <w:sdtEndPr/>
    <w:sdtContent>
      <w:p w:rsidR="00277C63" w:rsidRPr="0059121B" w:rsidRDefault="00277C63" w:rsidP="00277C63">
        <w:pPr>
          <w:pStyle w:val="Footer"/>
          <w:rPr>
            <w:b/>
            <w:bCs/>
            <w:sz w:val="24"/>
            <w:szCs w:val="24"/>
          </w:rPr>
        </w:pPr>
      </w:p>
      <w:tbl>
        <w:tblPr>
          <w:tblStyle w:val="TableGrid"/>
          <w:tblW w:w="0" w:type="auto"/>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1816"/>
          <w:gridCol w:w="3192"/>
        </w:tblGrid>
        <w:tr w:rsidR="00277C63" w:rsidRPr="008D0A03" w:rsidTr="00B747BA">
          <w:tc>
            <w:tcPr>
              <w:tcW w:w="3510" w:type="dxa"/>
            </w:tcPr>
            <w:p w:rsidR="00277C63" w:rsidRPr="008D0A03" w:rsidRDefault="00277C63" w:rsidP="00277C63">
              <w:pPr>
                <w:pStyle w:val="Footer"/>
                <w:tabs>
                  <w:tab w:val="right" w:pos="8220"/>
                </w:tabs>
                <w:jc w:val="center"/>
                <w:rPr>
                  <w:rFonts w:asciiTheme="majorBidi" w:hAnsiTheme="majorBidi" w:cstheme="majorBidi"/>
                  <w:b/>
                  <w:bCs/>
                  <w:sz w:val="24"/>
                  <w:szCs w:val="24"/>
                </w:rPr>
              </w:pPr>
              <w:proofErr w:type="spellStart"/>
              <w:r w:rsidRPr="008D0A03">
                <w:rPr>
                  <w:rFonts w:asciiTheme="majorBidi" w:hAnsiTheme="majorBidi" w:cstheme="majorBidi"/>
                  <w:b/>
                  <w:bCs/>
                  <w:sz w:val="24"/>
                  <w:szCs w:val="24"/>
                </w:rPr>
                <w:t>Volum</w:t>
              </w:r>
              <w:proofErr w:type="spellEnd"/>
              <w:r>
                <w:rPr>
                  <w:rFonts w:asciiTheme="majorBidi" w:hAnsiTheme="majorBidi" w:cstheme="majorBidi" w:hint="cs"/>
                  <w:b/>
                  <w:bCs/>
                  <w:sz w:val="24"/>
                  <w:szCs w:val="24"/>
                  <w:rtl/>
                </w:rPr>
                <w:t>2</w:t>
              </w:r>
              <w:r w:rsidRPr="008D0A03">
                <w:rPr>
                  <w:rFonts w:asciiTheme="majorBidi" w:hAnsiTheme="majorBidi" w:cstheme="majorBidi"/>
                  <w:b/>
                  <w:bCs/>
                  <w:sz w:val="24"/>
                  <w:szCs w:val="24"/>
                </w:rPr>
                <w:t xml:space="preserve">, </w:t>
              </w:r>
              <w:proofErr w:type="spellStart"/>
              <w:r w:rsidRPr="008D0A03">
                <w:rPr>
                  <w:rFonts w:asciiTheme="majorBidi" w:hAnsiTheme="majorBidi" w:cstheme="majorBidi"/>
                  <w:b/>
                  <w:bCs/>
                  <w:sz w:val="24"/>
                  <w:szCs w:val="24"/>
                </w:rPr>
                <w:t>Number</w:t>
              </w:r>
              <w:proofErr w:type="spellEnd"/>
              <w:r>
                <w:rPr>
                  <w:rFonts w:asciiTheme="majorBidi" w:hAnsiTheme="majorBidi" w:cstheme="majorBidi" w:hint="cs"/>
                  <w:b/>
                  <w:bCs/>
                  <w:sz w:val="24"/>
                  <w:szCs w:val="24"/>
                  <w:rtl/>
                </w:rPr>
                <w:t>3</w:t>
              </w:r>
            </w:p>
            <w:p w:rsidR="00277C63" w:rsidRPr="008D0A03" w:rsidRDefault="00277C63" w:rsidP="00277C63">
              <w:pPr>
                <w:pStyle w:val="Footer"/>
                <w:tabs>
                  <w:tab w:val="right" w:pos="8220"/>
                </w:tabs>
                <w:jc w:val="center"/>
                <w:rPr>
                  <w:rFonts w:asciiTheme="majorBidi" w:hAnsiTheme="majorBidi" w:cstheme="majorBidi"/>
                  <w:b/>
                  <w:bCs/>
                  <w:sz w:val="24"/>
                  <w:szCs w:val="24"/>
                </w:rPr>
              </w:pPr>
              <w:r w:rsidRPr="008D0A03">
                <w:rPr>
                  <w:rFonts w:asciiTheme="majorBidi" w:hAnsiTheme="majorBidi" w:cstheme="majorBidi"/>
                  <w:b/>
                  <w:bCs/>
                  <w:sz w:val="24"/>
                  <w:szCs w:val="24"/>
                </w:rPr>
                <w:t>202</w:t>
              </w:r>
              <w:r>
                <w:rPr>
                  <w:rFonts w:asciiTheme="majorBidi" w:hAnsiTheme="majorBidi" w:cstheme="majorBidi" w:hint="cs"/>
                  <w:b/>
                  <w:bCs/>
                  <w:sz w:val="24"/>
                  <w:szCs w:val="24"/>
                  <w:rtl/>
                </w:rPr>
                <w:t>3</w:t>
              </w:r>
            </w:p>
          </w:tc>
          <w:tc>
            <w:tcPr>
              <w:tcW w:w="1985" w:type="dxa"/>
              <w:vAlign w:val="center"/>
            </w:tcPr>
            <w:p w:rsidR="00277C63" w:rsidRPr="00445B98" w:rsidRDefault="00277C63" w:rsidP="00277C63">
              <w:pPr>
                <w:pStyle w:val="Footer"/>
                <w:tabs>
                  <w:tab w:val="right" w:pos="8220"/>
                </w:tabs>
                <w:jc w:val="center"/>
                <w:rPr>
                  <w:rFonts w:asciiTheme="majorBidi" w:hAnsiTheme="majorBidi" w:cstheme="majorBidi"/>
                  <w:b/>
                  <w:bCs/>
                  <w:sz w:val="24"/>
                  <w:szCs w:val="24"/>
                  <w:lang w:bidi="ar-EG"/>
                </w:rPr>
              </w:pPr>
              <w:r w:rsidRPr="008D0A03">
                <w:rPr>
                  <w:rFonts w:asciiTheme="majorBidi" w:hAnsiTheme="majorBidi" w:cstheme="majorBidi"/>
                  <w:b/>
                  <w:bCs/>
                  <w:sz w:val="24"/>
                  <w:szCs w:val="24"/>
                </w:rPr>
                <w:fldChar w:fldCharType="begin"/>
              </w:r>
              <w:r w:rsidRPr="008D0A03">
                <w:rPr>
                  <w:rFonts w:asciiTheme="majorBidi" w:hAnsiTheme="majorBidi" w:cstheme="majorBidi"/>
                  <w:b/>
                  <w:bCs/>
                  <w:sz w:val="24"/>
                  <w:szCs w:val="24"/>
                </w:rPr>
                <w:instrText>PAGE   \* MERGEFORMAT</w:instrText>
              </w:r>
              <w:r w:rsidRPr="008D0A03">
                <w:rPr>
                  <w:rFonts w:asciiTheme="majorBidi" w:hAnsiTheme="majorBidi" w:cstheme="majorBidi"/>
                  <w:b/>
                  <w:bCs/>
                  <w:sz w:val="24"/>
                  <w:szCs w:val="24"/>
                </w:rPr>
                <w:fldChar w:fldCharType="separate"/>
              </w:r>
              <w:r w:rsidR="0027610E" w:rsidRPr="0027610E">
                <w:rPr>
                  <w:rFonts w:asciiTheme="majorBidi" w:hAnsiTheme="majorBidi" w:cs="Times New Roman"/>
                  <w:b/>
                  <w:bCs/>
                  <w:noProof/>
                  <w:sz w:val="24"/>
                  <w:szCs w:val="24"/>
                  <w:lang w:val="ar-SA"/>
                </w:rPr>
                <w:t>212</w:t>
              </w:r>
              <w:r w:rsidRPr="008D0A03">
                <w:rPr>
                  <w:rFonts w:asciiTheme="majorBidi" w:hAnsiTheme="majorBidi" w:cstheme="majorBidi"/>
                  <w:b/>
                  <w:bCs/>
                  <w:sz w:val="24"/>
                  <w:szCs w:val="24"/>
                </w:rPr>
                <w:fldChar w:fldCharType="end"/>
              </w:r>
            </w:p>
          </w:tc>
          <w:tc>
            <w:tcPr>
              <w:tcW w:w="3473" w:type="dxa"/>
            </w:tcPr>
            <w:p w:rsidR="00277C63" w:rsidRPr="008D0A03" w:rsidRDefault="00277C63" w:rsidP="00277C63">
              <w:pPr>
                <w:pStyle w:val="Footer"/>
                <w:tabs>
                  <w:tab w:val="right" w:pos="8220"/>
                </w:tabs>
                <w:jc w:val="center"/>
                <w:rPr>
                  <w:rFonts w:asciiTheme="majorBidi" w:hAnsiTheme="majorBidi" w:cstheme="majorBidi"/>
                  <w:b/>
                  <w:bCs/>
                  <w:sz w:val="24"/>
                  <w:szCs w:val="24"/>
                </w:rPr>
              </w:pPr>
              <w:r>
                <w:rPr>
                  <w:rFonts w:asciiTheme="majorBidi" w:hAnsiTheme="majorBidi" w:cstheme="majorBidi" w:hint="cs"/>
                  <w:b/>
                  <w:bCs/>
                  <w:sz w:val="24"/>
                  <w:szCs w:val="24"/>
                  <w:rtl/>
                </w:rPr>
                <w:t xml:space="preserve">مجلة كلية التربية </w:t>
              </w:r>
              <w:r>
                <w:rPr>
                  <w:rFonts w:asciiTheme="majorBidi" w:hAnsiTheme="majorBidi" w:cstheme="majorBidi"/>
                  <w:b/>
                  <w:bCs/>
                  <w:sz w:val="24"/>
                  <w:szCs w:val="24"/>
                  <w:rtl/>
                </w:rPr>
                <w:t>–</w:t>
              </w:r>
              <w:r>
                <w:rPr>
                  <w:rFonts w:asciiTheme="majorBidi" w:hAnsiTheme="majorBidi" w:cstheme="majorBidi" w:hint="cs"/>
                  <w:b/>
                  <w:bCs/>
                  <w:sz w:val="24"/>
                  <w:szCs w:val="24"/>
                  <w:rtl/>
                </w:rPr>
                <w:t xml:space="preserve"> جامعة سرت</w:t>
              </w:r>
            </w:p>
          </w:tc>
        </w:tr>
      </w:tbl>
    </w:sdtContent>
  </w:sdt>
  <w:p w:rsidR="00277C63" w:rsidRPr="00277C63" w:rsidRDefault="00277C63" w:rsidP="00277C63">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894936"/>
      <w:docPartObj>
        <w:docPartGallery w:val="Page Numbers (Bottom of Page)"/>
        <w:docPartUnique/>
      </w:docPartObj>
    </w:sdtPr>
    <w:sdtEndPr/>
    <w:sdtContent>
      <w:p w:rsidR="00277C63" w:rsidRPr="0059121B" w:rsidRDefault="00277C63" w:rsidP="00277C63">
        <w:pPr>
          <w:pStyle w:val="Footer"/>
          <w:rPr>
            <w:b/>
            <w:bCs/>
            <w:sz w:val="24"/>
            <w:szCs w:val="24"/>
          </w:rPr>
        </w:pPr>
      </w:p>
      <w:tbl>
        <w:tblPr>
          <w:tblStyle w:val="TableGrid"/>
          <w:tblW w:w="0" w:type="auto"/>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1816"/>
          <w:gridCol w:w="3192"/>
        </w:tblGrid>
        <w:tr w:rsidR="00277C63" w:rsidRPr="008D0A03" w:rsidTr="00B747BA">
          <w:tc>
            <w:tcPr>
              <w:tcW w:w="3510" w:type="dxa"/>
            </w:tcPr>
            <w:p w:rsidR="00277C63" w:rsidRPr="008D0A03" w:rsidRDefault="00277C63" w:rsidP="00277C63">
              <w:pPr>
                <w:pStyle w:val="Footer"/>
                <w:tabs>
                  <w:tab w:val="right" w:pos="8220"/>
                </w:tabs>
                <w:jc w:val="center"/>
                <w:rPr>
                  <w:rFonts w:asciiTheme="majorBidi" w:hAnsiTheme="majorBidi" w:cstheme="majorBidi"/>
                  <w:b/>
                  <w:bCs/>
                  <w:sz w:val="24"/>
                  <w:szCs w:val="24"/>
                </w:rPr>
              </w:pPr>
              <w:proofErr w:type="spellStart"/>
              <w:r w:rsidRPr="008D0A03">
                <w:rPr>
                  <w:rFonts w:asciiTheme="majorBidi" w:hAnsiTheme="majorBidi" w:cstheme="majorBidi"/>
                  <w:b/>
                  <w:bCs/>
                  <w:sz w:val="24"/>
                  <w:szCs w:val="24"/>
                </w:rPr>
                <w:t>Volum</w:t>
              </w:r>
              <w:proofErr w:type="spellEnd"/>
              <w:r>
                <w:rPr>
                  <w:rFonts w:asciiTheme="majorBidi" w:hAnsiTheme="majorBidi" w:cstheme="majorBidi" w:hint="cs"/>
                  <w:b/>
                  <w:bCs/>
                  <w:sz w:val="24"/>
                  <w:szCs w:val="24"/>
                  <w:rtl/>
                </w:rPr>
                <w:t>2</w:t>
              </w:r>
              <w:r w:rsidRPr="008D0A03">
                <w:rPr>
                  <w:rFonts w:asciiTheme="majorBidi" w:hAnsiTheme="majorBidi" w:cstheme="majorBidi"/>
                  <w:b/>
                  <w:bCs/>
                  <w:sz w:val="24"/>
                  <w:szCs w:val="24"/>
                </w:rPr>
                <w:t xml:space="preserve">, </w:t>
              </w:r>
              <w:proofErr w:type="spellStart"/>
              <w:r w:rsidRPr="008D0A03">
                <w:rPr>
                  <w:rFonts w:asciiTheme="majorBidi" w:hAnsiTheme="majorBidi" w:cstheme="majorBidi"/>
                  <w:b/>
                  <w:bCs/>
                  <w:sz w:val="24"/>
                  <w:szCs w:val="24"/>
                </w:rPr>
                <w:t>Number</w:t>
              </w:r>
              <w:proofErr w:type="spellEnd"/>
              <w:r>
                <w:rPr>
                  <w:rFonts w:asciiTheme="majorBidi" w:hAnsiTheme="majorBidi" w:cstheme="majorBidi" w:hint="cs"/>
                  <w:b/>
                  <w:bCs/>
                  <w:sz w:val="24"/>
                  <w:szCs w:val="24"/>
                  <w:rtl/>
                </w:rPr>
                <w:t>3</w:t>
              </w:r>
            </w:p>
            <w:p w:rsidR="00277C63" w:rsidRPr="008D0A03" w:rsidRDefault="00277C63" w:rsidP="00277C63">
              <w:pPr>
                <w:pStyle w:val="Footer"/>
                <w:tabs>
                  <w:tab w:val="right" w:pos="8220"/>
                </w:tabs>
                <w:jc w:val="center"/>
                <w:rPr>
                  <w:rFonts w:asciiTheme="majorBidi" w:hAnsiTheme="majorBidi" w:cstheme="majorBidi"/>
                  <w:b/>
                  <w:bCs/>
                  <w:sz w:val="24"/>
                  <w:szCs w:val="24"/>
                </w:rPr>
              </w:pPr>
              <w:r w:rsidRPr="008D0A03">
                <w:rPr>
                  <w:rFonts w:asciiTheme="majorBidi" w:hAnsiTheme="majorBidi" w:cstheme="majorBidi"/>
                  <w:b/>
                  <w:bCs/>
                  <w:sz w:val="24"/>
                  <w:szCs w:val="24"/>
                </w:rPr>
                <w:t>202</w:t>
              </w:r>
              <w:r>
                <w:rPr>
                  <w:rFonts w:asciiTheme="majorBidi" w:hAnsiTheme="majorBidi" w:cstheme="majorBidi" w:hint="cs"/>
                  <w:b/>
                  <w:bCs/>
                  <w:sz w:val="24"/>
                  <w:szCs w:val="24"/>
                  <w:rtl/>
                </w:rPr>
                <w:t>3</w:t>
              </w:r>
            </w:p>
          </w:tc>
          <w:tc>
            <w:tcPr>
              <w:tcW w:w="1985" w:type="dxa"/>
              <w:vAlign w:val="center"/>
            </w:tcPr>
            <w:p w:rsidR="00277C63" w:rsidRPr="00445B98" w:rsidRDefault="00277C63" w:rsidP="00277C63">
              <w:pPr>
                <w:pStyle w:val="Footer"/>
                <w:tabs>
                  <w:tab w:val="right" w:pos="8220"/>
                </w:tabs>
                <w:jc w:val="center"/>
                <w:rPr>
                  <w:rFonts w:asciiTheme="majorBidi" w:hAnsiTheme="majorBidi" w:cstheme="majorBidi"/>
                  <w:b/>
                  <w:bCs/>
                  <w:sz w:val="24"/>
                  <w:szCs w:val="24"/>
                  <w:lang w:bidi="ar-EG"/>
                </w:rPr>
              </w:pPr>
              <w:r w:rsidRPr="008D0A03">
                <w:rPr>
                  <w:rFonts w:asciiTheme="majorBidi" w:hAnsiTheme="majorBidi" w:cstheme="majorBidi"/>
                  <w:b/>
                  <w:bCs/>
                  <w:sz w:val="24"/>
                  <w:szCs w:val="24"/>
                </w:rPr>
                <w:fldChar w:fldCharType="begin"/>
              </w:r>
              <w:r w:rsidRPr="008D0A03">
                <w:rPr>
                  <w:rFonts w:asciiTheme="majorBidi" w:hAnsiTheme="majorBidi" w:cstheme="majorBidi"/>
                  <w:b/>
                  <w:bCs/>
                  <w:sz w:val="24"/>
                  <w:szCs w:val="24"/>
                </w:rPr>
                <w:instrText>PAGE   \* MERGEFORMAT</w:instrText>
              </w:r>
              <w:r w:rsidRPr="008D0A03">
                <w:rPr>
                  <w:rFonts w:asciiTheme="majorBidi" w:hAnsiTheme="majorBidi" w:cstheme="majorBidi"/>
                  <w:b/>
                  <w:bCs/>
                  <w:sz w:val="24"/>
                  <w:szCs w:val="24"/>
                </w:rPr>
                <w:fldChar w:fldCharType="separate"/>
              </w:r>
              <w:r w:rsidR="0027610E" w:rsidRPr="0027610E">
                <w:rPr>
                  <w:rFonts w:asciiTheme="majorBidi" w:hAnsiTheme="majorBidi" w:cs="Times New Roman"/>
                  <w:b/>
                  <w:bCs/>
                  <w:noProof/>
                  <w:sz w:val="24"/>
                  <w:szCs w:val="24"/>
                  <w:lang w:val="ar-SA"/>
                </w:rPr>
                <w:t>213</w:t>
              </w:r>
              <w:r w:rsidRPr="008D0A03">
                <w:rPr>
                  <w:rFonts w:asciiTheme="majorBidi" w:hAnsiTheme="majorBidi" w:cstheme="majorBidi"/>
                  <w:b/>
                  <w:bCs/>
                  <w:sz w:val="24"/>
                  <w:szCs w:val="24"/>
                </w:rPr>
                <w:fldChar w:fldCharType="end"/>
              </w:r>
            </w:p>
          </w:tc>
          <w:tc>
            <w:tcPr>
              <w:tcW w:w="3473" w:type="dxa"/>
            </w:tcPr>
            <w:p w:rsidR="00277C63" w:rsidRPr="008D0A03" w:rsidRDefault="00277C63" w:rsidP="00277C63">
              <w:pPr>
                <w:pStyle w:val="Footer"/>
                <w:tabs>
                  <w:tab w:val="right" w:pos="8220"/>
                </w:tabs>
                <w:jc w:val="center"/>
                <w:rPr>
                  <w:rFonts w:asciiTheme="majorBidi" w:hAnsiTheme="majorBidi" w:cstheme="majorBidi"/>
                  <w:b/>
                  <w:bCs/>
                  <w:sz w:val="24"/>
                  <w:szCs w:val="24"/>
                </w:rPr>
              </w:pPr>
              <w:r>
                <w:rPr>
                  <w:rFonts w:asciiTheme="majorBidi" w:hAnsiTheme="majorBidi" w:cstheme="majorBidi" w:hint="cs"/>
                  <w:b/>
                  <w:bCs/>
                  <w:sz w:val="24"/>
                  <w:szCs w:val="24"/>
                  <w:rtl/>
                </w:rPr>
                <w:t xml:space="preserve">مجلة كلية التربية </w:t>
              </w:r>
              <w:r>
                <w:rPr>
                  <w:rFonts w:asciiTheme="majorBidi" w:hAnsiTheme="majorBidi" w:cstheme="majorBidi"/>
                  <w:b/>
                  <w:bCs/>
                  <w:sz w:val="24"/>
                  <w:szCs w:val="24"/>
                  <w:rtl/>
                </w:rPr>
                <w:t>–</w:t>
              </w:r>
              <w:r>
                <w:rPr>
                  <w:rFonts w:asciiTheme="majorBidi" w:hAnsiTheme="majorBidi" w:cstheme="majorBidi" w:hint="cs"/>
                  <w:b/>
                  <w:bCs/>
                  <w:sz w:val="24"/>
                  <w:szCs w:val="24"/>
                  <w:rtl/>
                </w:rPr>
                <w:t xml:space="preserve"> جامعة سرت</w:t>
              </w:r>
            </w:p>
          </w:tc>
        </w:tr>
      </w:tbl>
    </w:sdtContent>
  </w:sdt>
  <w:p w:rsidR="00277C63" w:rsidRPr="00277C63" w:rsidRDefault="00277C63" w:rsidP="00277C63">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C63" w:rsidRDefault="00277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103" w:rsidRDefault="00DD4103" w:rsidP="00703645">
      <w:pPr>
        <w:bidi/>
        <w:spacing w:after="0" w:line="240" w:lineRule="auto"/>
      </w:pPr>
      <w:r>
        <w:separator/>
      </w:r>
    </w:p>
  </w:footnote>
  <w:footnote w:type="continuationSeparator" w:id="0">
    <w:p w:rsidR="00DD4103" w:rsidRDefault="00DD4103" w:rsidP="00EE41A8">
      <w:pPr>
        <w:spacing w:after="0" w:line="240" w:lineRule="auto"/>
      </w:pPr>
      <w:r>
        <w:continuationSeparator/>
      </w:r>
    </w:p>
  </w:footnote>
  <w:footnote w:id="1">
    <w:p w:rsidR="00277C63" w:rsidRPr="002A1F74" w:rsidRDefault="00277C63" w:rsidP="00277C63">
      <w:pPr>
        <w:pStyle w:val="FootnoteText"/>
        <w:jc w:val="both"/>
        <w:rPr>
          <w:rFonts w:ascii="Simplified Arabic" w:hAnsi="Simplified Arabic" w:cs="Simplified Arabic"/>
          <w:sz w:val="24"/>
          <w:szCs w:val="24"/>
          <w:rtl/>
          <w:lang w:bidi="ar-LY"/>
        </w:rPr>
      </w:pPr>
      <w:r w:rsidRPr="002A1F74">
        <w:rPr>
          <w:rStyle w:val="FootnoteReference"/>
          <w:rFonts w:ascii="Simplified Arabic" w:hAnsi="Simplified Arabic" w:cs="Simplified Arabic"/>
          <w:sz w:val="24"/>
          <w:szCs w:val="24"/>
          <w:rtl/>
        </w:rPr>
        <w:t>(*)</w:t>
      </w:r>
      <w:r w:rsidRPr="002A1F74">
        <w:rPr>
          <w:rFonts w:ascii="Simplified Arabic" w:hAnsi="Simplified Arabic" w:cs="Simplified Arabic"/>
          <w:sz w:val="24"/>
          <w:szCs w:val="24"/>
          <w:rtl/>
        </w:rPr>
        <w:t xml:space="preserve"> قائد عسكري منح المواطنة الرومانية مكافأة له على حملته التي قادها على فزان، وذلك في القرن الأول قبل الميلاد (خشيم، 1967</w:t>
      </w:r>
      <w:r>
        <w:rPr>
          <w:rFonts w:ascii="Simplified Arabic" w:hAnsi="Simplified Arabic" w:cs="Simplified Arabic" w:hint="cs"/>
          <w:sz w:val="24"/>
          <w:szCs w:val="24"/>
          <w:rtl/>
        </w:rPr>
        <w:t>،</w:t>
      </w:r>
      <w:r w:rsidRPr="002A1F74">
        <w:rPr>
          <w:rFonts w:ascii="Simplified Arabic" w:hAnsi="Simplified Arabic" w:cs="Simplified Arabic"/>
          <w:sz w:val="24"/>
          <w:szCs w:val="24"/>
          <w:rtl/>
        </w:rPr>
        <w:t xml:space="preserve"> 82 هامش رقم 4).</w:t>
      </w:r>
    </w:p>
  </w:footnote>
  <w:footnote w:id="2">
    <w:p w:rsidR="00277C63" w:rsidRPr="001F0C71" w:rsidRDefault="00277C63" w:rsidP="00277C63">
      <w:pPr>
        <w:pStyle w:val="FootnoteText"/>
        <w:jc w:val="both"/>
        <w:rPr>
          <w:rFonts w:ascii="Simplified Arabic" w:hAnsi="Simplified Arabic" w:cs="Simplified Arabic"/>
          <w:sz w:val="24"/>
          <w:szCs w:val="24"/>
          <w:rtl/>
          <w:lang w:bidi="ar-LY"/>
        </w:rPr>
      </w:pPr>
      <w:r w:rsidRPr="002A1F74">
        <w:rPr>
          <w:rStyle w:val="FootnoteReference"/>
          <w:rFonts w:ascii="Simplified Arabic" w:hAnsi="Simplified Arabic" w:cs="Simplified Arabic"/>
          <w:sz w:val="24"/>
          <w:szCs w:val="24"/>
          <w:rtl/>
        </w:rPr>
        <w:t>(*)</w:t>
      </w:r>
      <w:r w:rsidRPr="002A1F74">
        <w:rPr>
          <w:rFonts w:ascii="Simplified Arabic" w:hAnsi="Simplified Arabic" w:cs="Simplified Arabic" w:hint="cs"/>
          <w:sz w:val="24"/>
          <w:szCs w:val="24"/>
          <w:rtl/>
        </w:rPr>
        <w:t xml:space="preserve"> </w:t>
      </w:r>
      <w:r w:rsidRPr="002A1F74">
        <w:rPr>
          <w:rFonts w:ascii="Simplified Arabic" w:hAnsi="Simplified Arabic" w:cs="Simplified Arabic"/>
          <w:sz w:val="24"/>
          <w:szCs w:val="24"/>
          <w:rtl/>
        </w:rPr>
        <w:t>بلدة صغيرة اسمها مستيح</w:t>
      </w:r>
      <w:r w:rsidRPr="002A1F74">
        <w:rPr>
          <w:rFonts w:ascii="Simplified Arabic" w:hAnsi="Simplified Arabic" w:cs="Simplified Arabic" w:hint="cs"/>
          <w:sz w:val="24"/>
          <w:szCs w:val="24"/>
          <w:rtl/>
        </w:rPr>
        <w:t>،</w:t>
      </w:r>
      <w:r w:rsidRPr="002A1F74">
        <w:rPr>
          <w:rFonts w:ascii="Simplified Arabic" w:hAnsi="Simplified Arabic" w:cs="Simplified Arabic"/>
          <w:sz w:val="24"/>
          <w:szCs w:val="24"/>
          <w:rtl/>
        </w:rPr>
        <w:t xml:space="preserve"> وتعرف </w:t>
      </w:r>
      <w:r w:rsidRPr="002A1F74">
        <w:rPr>
          <w:rFonts w:ascii="Simplified Arabic" w:hAnsi="Simplified Arabic" w:cs="Simplified Arabic" w:hint="cs"/>
          <w:sz w:val="24"/>
          <w:szCs w:val="24"/>
          <w:rtl/>
        </w:rPr>
        <w:t>أ</w:t>
      </w:r>
      <w:r w:rsidRPr="002A1F74">
        <w:rPr>
          <w:rFonts w:ascii="Simplified Arabic" w:hAnsi="Simplified Arabic" w:cs="Simplified Arabic"/>
          <w:sz w:val="24"/>
          <w:szCs w:val="24"/>
          <w:rtl/>
        </w:rPr>
        <w:t>يضا بمدينة الفقهاء</w:t>
      </w:r>
      <w:r w:rsidRPr="002A1F74">
        <w:rPr>
          <w:rFonts w:ascii="Simplified Arabic" w:hAnsi="Simplified Arabic" w:cs="Simplified Arabic" w:hint="cs"/>
          <w:sz w:val="24"/>
          <w:szCs w:val="24"/>
          <w:rtl/>
        </w:rPr>
        <w:t>،</w:t>
      </w:r>
      <w:r w:rsidRPr="002A1F74">
        <w:rPr>
          <w:rFonts w:ascii="Simplified Arabic" w:hAnsi="Simplified Arabic" w:cs="Simplified Arabic"/>
          <w:sz w:val="24"/>
          <w:szCs w:val="24"/>
          <w:rtl/>
        </w:rPr>
        <w:t xml:space="preserve"> وباللهجة العامية الفقهة،</w:t>
      </w:r>
      <w:r w:rsidRPr="002A1F74">
        <w:rPr>
          <w:rFonts w:ascii="Simplified Arabic" w:hAnsi="Simplified Arabic" w:cs="Simplified Arabic" w:hint="cs"/>
          <w:sz w:val="24"/>
          <w:szCs w:val="24"/>
          <w:rtl/>
        </w:rPr>
        <w:t xml:space="preserve"> </w:t>
      </w:r>
      <w:r w:rsidRPr="002A1F74">
        <w:rPr>
          <w:rFonts w:ascii="Simplified Arabic" w:hAnsi="Simplified Arabic" w:cs="Simplified Arabic"/>
          <w:sz w:val="24"/>
          <w:szCs w:val="24"/>
          <w:rtl/>
        </w:rPr>
        <w:t>تقع داخل جبال طنطا (الهاروج)</w:t>
      </w:r>
      <w:r w:rsidRPr="002A1F74">
        <w:rPr>
          <w:rFonts w:ascii="Simplified Arabic" w:hAnsi="Simplified Arabic" w:cs="Simplified Arabic" w:hint="cs"/>
          <w:sz w:val="24"/>
          <w:szCs w:val="24"/>
          <w:rtl/>
        </w:rPr>
        <w:t xml:space="preserve">  </w:t>
      </w:r>
      <w:r w:rsidRPr="002A1F74">
        <w:rPr>
          <w:rFonts w:ascii="Simplified Arabic" w:hAnsi="Simplified Arabic" w:cs="Simplified Arabic"/>
          <w:sz w:val="24"/>
          <w:szCs w:val="24"/>
          <w:rtl/>
        </w:rPr>
        <w:t>(عبد الصمد،</w:t>
      </w:r>
      <w:r w:rsidRPr="002A1F74">
        <w:rPr>
          <w:rFonts w:ascii="Simplified Arabic" w:hAnsi="Simplified Arabic" w:cs="Simplified Arabic" w:hint="cs"/>
          <w:sz w:val="24"/>
          <w:szCs w:val="24"/>
          <w:rtl/>
        </w:rPr>
        <w:t xml:space="preserve"> </w:t>
      </w:r>
      <w:r w:rsidRPr="002A1F74">
        <w:rPr>
          <w:rFonts w:ascii="Simplified Arabic" w:hAnsi="Simplified Arabic" w:cs="Simplified Arabic"/>
          <w:sz w:val="24"/>
          <w:szCs w:val="24"/>
          <w:rtl/>
        </w:rPr>
        <w:t>2014</w:t>
      </w:r>
      <w:r>
        <w:rPr>
          <w:rFonts w:ascii="Simplified Arabic" w:hAnsi="Simplified Arabic" w:cs="Simplified Arabic" w:hint="cs"/>
          <w:sz w:val="24"/>
          <w:szCs w:val="24"/>
          <w:rtl/>
        </w:rPr>
        <w:t>م،</w:t>
      </w:r>
      <w:r w:rsidRPr="002A1F74">
        <w:rPr>
          <w:rFonts w:ascii="Simplified Arabic" w:hAnsi="Simplified Arabic" w:cs="Simplified Arabic"/>
          <w:sz w:val="24"/>
          <w:szCs w:val="24"/>
          <w:rtl/>
        </w:rPr>
        <w:t xml:space="preserve"> 78 هامش رقم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53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782"/>
    </w:tblGrid>
    <w:tr w:rsidR="00277C63" w:rsidTr="00B747BA">
      <w:tc>
        <w:tcPr>
          <w:tcW w:w="2320" w:type="pct"/>
          <w:vAlign w:val="center"/>
          <w:hideMark/>
        </w:tcPr>
        <w:p w:rsidR="00277C63" w:rsidRDefault="00277C63" w:rsidP="00277C63">
          <w:pPr>
            <w:spacing w:after="0" w:line="240" w:lineRule="auto"/>
            <w:jc w:val="right"/>
            <w:rPr>
              <w:rFonts w:ascii="Traditional Arabic" w:hAnsi="Traditional Arabic" w:cs="Traditional Arabic"/>
              <w:b/>
              <w:bCs/>
              <w:sz w:val="28"/>
              <w:szCs w:val="28"/>
              <w:shd w:val="clear" w:color="auto" w:fill="FFFFFF"/>
            </w:rPr>
          </w:pPr>
          <w:r>
            <w:tab/>
          </w:r>
          <w:r>
            <w:rPr>
              <w:rFonts w:ascii="Traditional Arabic" w:hAnsi="Traditional Arabic" w:cs="Traditional Arabic"/>
              <w:b/>
              <w:bCs/>
              <w:sz w:val="28"/>
              <w:szCs w:val="28"/>
              <w:shd w:val="clear" w:color="auto" w:fill="FFFFFF"/>
              <w:rtl/>
            </w:rPr>
            <w:t>مجلة كلية التربية - جامعة سرت</w:t>
          </w:r>
        </w:p>
      </w:tc>
      <w:tc>
        <w:tcPr>
          <w:tcW w:w="2680" w:type="pct"/>
          <w:vAlign w:val="center"/>
          <w:hideMark/>
        </w:tcPr>
        <w:p w:rsidR="00277C63" w:rsidRDefault="00277C63" w:rsidP="00277C63">
          <w:pPr>
            <w:spacing w:after="0" w:line="240" w:lineRule="auto"/>
            <w:rPr>
              <w:rFonts w:ascii="Traditional Arabic" w:hAnsi="Traditional Arabic" w:cs="Traditional Arabic"/>
              <w:b/>
              <w:bCs/>
              <w:sz w:val="28"/>
              <w:szCs w:val="28"/>
              <w:shd w:val="clear" w:color="auto" w:fill="FFFFFF"/>
            </w:rPr>
          </w:pPr>
          <w:r w:rsidRPr="0040499E">
            <w:rPr>
              <w:rFonts w:ascii="Traditional Arabic" w:hAnsi="Traditional Arabic" w:cs="Traditional Arabic" w:hint="cs"/>
              <w:b/>
              <w:bCs/>
              <w:color w:val="050505"/>
              <w:sz w:val="32"/>
              <w:szCs w:val="32"/>
              <w:shd w:val="clear" w:color="auto" w:fill="FFFFFF"/>
              <w:rtl/>
              <w:lang w:bidi="ar-LY"/>
            </w:rPr>
            <w:t>المجلد (2) العدد(3)</w:t>
          </w:r>
          <w:r>
            <w:rPr>
              <w:rFonts w:ascii="Traditional Arabic" w:hAnsi="Traditional Arabic" w:cs="Traditional Arabic" w:hint="cs"/>
              <w:b/>
              <w:bCs/>
              <w:color w:val="050505"/>
              <w:sz w:val="32"/>
              <w:szCs w:val="32"/>
              <w:shd w:val="clear" w:color="auto" w:fill="FFFFFF"/>
              <w:rtl/>
              <w:lang w:bidi="ar-LY"/>
            </w:rPr>
            <w:t xml:space="preserve"> يناير 2023</w:t>
          </w:r>
        </w:p>
      </w:tc>
    </w:tr>
    <w:tr w:rsidR="00277C63" w:rsidTr="00B747BA">
      <w:tc>
        <w:tcPr>
          <w:tcW w:w="2320" w:type="pct"/>
        </w:tcPr>
        <w:p w:rsidR="00277C63" w:rsidRPr="00F16E67" w:rsidRDefault="00277C63" w:rsidP="00277C63">
          <w:pPr>
            <w:spacing w:after="0" w:line="240" w:lineRule="auto"/>
            <w:jc w:val="center"/>
            <w:rPr>
              <w:rFonts w:ascii="Traditional Arabic" w:hAnsi="Traditional Arabic" w:cs="Traditional Arabic"/>
              <w:b/>
              <w:bCs/>
              <w:sz w:val="10"/>
              <w:szCs w:val="10"/>
              <w:shd w:val="clear" w:color="auto" w:fill="FFFFFF"/>
              <w:lang w:val="en-US"/>
            </w:rPr>
          </w:pPr>
        </w:p>
      </w:tc>
      <w:tc>
        <w:tcPr>
          <w:tcW w:w="2680" w:type="pct"/>
        </w:tcPr>
        <w:p w:rsidR="00277C63" w:rsidRDefault="00277C63" w:rsidP="00277C63">
          <w:pPr>
            <w:spacing w:after="0" w:line="240" w:lineRule="auto"/>
            <w:jc w:val="center"/>
            <w:rPr>
              <w:rFonts w:ascii="Traditional Arabic" w:hAnsi="Traditional Arabic" w:cs="Traditional Arabic"/>
              <w:b/>
              <w:bCs/>
              <w:sz w:val="10"/>
              <w:szCs w:val="10"/>
              <w:shd w:val="clear" w:color="auto" w:fill="FFFFFF"/>
            </w:rPr>
          </w:pPr>
        </w:p>
      </w:tc>
    </w:tr>
    <w:tr w:rsidR="00277C63" w:rsidTr="00B747BA">
      <w:tc>
        <w:tcPr>
          <w:tcW w:w="5000" w:type="pct"/>
          <w:gridSpan w:val="2"/>
          <w:tcBorders>
            <w:top w:val="nil"/>
            <w:left w:val="nil"/>
            <w:bottom w:val="double" w:sz="4" w:space="0" w:color="auto"/>
            <w:right w:val="nil"/>
          </w:tcBorders>
          <w:hideMark/>
        </w:tcPr>
        <w:p w:rsidR="00277C63" w:rsidRPr="00F16E67" w:rsidRDefault="00277C63" w:rsidP="00277C63">
          <w:pPr>
            <w:bidi/>
            <w:spacing w:after="0" w:line="240" w:lineRule="auto"/>
            <w:rPr>
              <w:rFonts w:ascii="Traditional Arabic" w:hAnsi="Traditional Arabic" w:cs="Traditional Arabic"/>
              <w:b/>
              <w:bCs/>
              <w:sz w:val="28"/>
              <w:szCs w:val="28"/>
              <w:shd w:val="clear" w:color="auto" w:fill="FFFFFF"/>
              <w:rtl/>
            </w:rPr>
          </w:pPr>
          <w:r w:rsidRPr="00277C63">
            <w:rPr>
              <w:rFonts w:ascii="Traditional Arabic" w:eastAsia="Calibri" w:hAnsi="Traditional Arabic" w:cs="Traditional Arabic"/>
              <w:b/>
              <w:bCs/>
              <w:sz w:val="28"/>
              <w:szCs w:val="28"/>
              <w:rtl/>
              <w:lang w:val="en-US"/>
            </w:rPr>
            <w:t xml:space="preserve">حنان الغويل </w:t>
          </w:r>
          <w:r>
            <w:rPr>
              <w:rFonts w:ascii="Traditional Arabic" w:eastAsia="Calibri" w:hAnsi="Traditional Arabic" w:cs="Traditional Arabic" w:hint="cs"/>
              <w:b/>
              <w:bCs/>
              <w:sz w:val="28"/>
              <w:szCs w:val="28"/>
              <w:rtl/>
              <w:lang w:val="en-US"/>
            </w:rPr>
            <w:t xml:space="preserve">و </w:t>
          </w:r>
          <w:r w:rsidRPr="00277C63">
            <w:rPr>
              <w:rFonts w:ascii="Traditional Arabic" w:eastAsia="Calibri" w:hAnsi="Traditional Arabic" w:cs="Traditional Arabic"/>
              <w:b/>
              <w:bCs/>
              <w:sz w:val="28"/>
              <w:szCs w:val="28"/>
              <w:rtl/>
              <w:lang w:val="en-US"/>
            </w:rPr>
            <w:t xml:space="preserve">سليمة </w:t>
          </w:r>
          <w:r>
            <w:rPr>
              <w:rFonts w:ascii="Traditional Arabic" w:eastAsia="Calibri" w:hAnsi="Traditional Arabic" w:cs="Traditional Arabic" w:hint="cs"/>
              <w:b/>
              <w:bCs/>
              <w:sz w:val="28"/>
              <w:szCs w:val="28"/>
              <w:rtl/>
              <w:lang w:val="en-US"/>
            </w:rPr>
            <w:t>ا</w:t>
          </w:r>
          <w:r w:rsidRPr="00277C63">
            <w:rPr>
              <w:rFonts w:ascii="Traditional Arabic" w:eastAsia="Calibri" w:hAnsi="Traditional Arabic" w:cs="Traditional Arabic"/>
              <w:b/>
              <w:bCs/>
              <w:sz w:val="28"/>
              <w:szCs w:val="28"/>
              <w:rtl/>
              <w:lang w:val="en-US"/>
            </w:rPr>
            <w:t>لمسماري</w:t>
          </w:r>
        </w:p>
      </w:tc>
    </w:tr>
  </w:tbl>
  <w:p w:rsidR="0040499E" w:rsidRDefault="0040499E" w:rsidP="00277C63">
    <w:pPr>
      <w:pStyle w:val="Header"/>
      <w:tabs>
        <w:tab w:val="clear" w:pos="4536"/>
        <w:tab w:val="clear" w:pos="9072"/>
        <w:tab w:val="left" w:pos="61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141"/>
    </w:tblGrid>
    <w:tr w:rsidR="007A63B0" w:rsidTr="007A63B0">
      <w:tc>
        <w:tcPr>
          <w:tcW w:w="2500" w:type="pct"/>
          <w:hideMark/>
        </w:tcPr>
        <w:p w:rsidR="007A63B0" w:rsidRDefault="007A63B0" w:rsidP="00F16E67">
          <w:pPr>
            <w:spacing w:after="0" w:line="240" w:lineRule="auto"/>
            <w:jc w:val="center"/>
            <w:rPr>
              <w:rFonts w:ascii="Traditional Arabic" w:hAnsi="Traditional Arabic" w:cs="Traditional Arabic"/>
              <w:b/>
              <w:bCs/>
              <w:sz w:val="28"/>
              <w:szCs w:val="28"/>
              <w:shd w:val="clear" w:color="auto" w:fill="FFFFFF"/>
            </w:rPr>
          </w:pPr>
          <w:r>
            <w:rPr>
              <w:rFonts w:ascii="Traditional Arabic" w:hAnsi="Traditional Arabic" w:cs="Traditional Arabic"/>
              <w:b/>
              <w:bCs/>
              <w:sz w:val="28"/>
              <w:szCs w:val="28"/>
              <w:shd w:val="clear" w:color="auto" w:fill="FFFFFF"/>
              <w:rtl/>
            </w:rPr>
            <w:t>مجلة كلية التربية - جامعة سرت</w:t>
          </w:r>
        </w:p>
      </w:tc>
      <w:tc>
        <w:tcPr>
          <w:tcW w:w="2500" w:type="pct"/>
          <w:hideMark/>
        </w:tcPr>
        <w:p w:rsidR="007A63B0" w:rsidRDefault="007A63B0" w:rsidP="00F16E67">
          <w:pPr>
            <w:spacing w:after="0" w:line="240" w:lineRule="auto"/>
            <w:jc w:val="center"/>
            <w:rPr>
              <w:rFonts w:ascii="Traditional Arabic" w:hAnsi="Traditional Arabic" w:cs="Traditional Arabic"/>
              <w:b/>
              <w:bCs/>
              <w:sz w:val="28"/>
              <w:szCs w:val="28"/>
              <w:shd w:val="clear" w:color="auto" w:fill="FFFFFF"/>
            </w:rPr>
          </w:pPr>
          <w:r>
            <w:rPr>
              <w:rFonts w:ascii="Traditional Arabic" w:hAnsi="Traditional Arabic" w:cs="Traditional Arabic"/>
              <w:b/>
              <w:bCs/>
              <w:sz w:val="28"/>
              <w:szCs w:val="28"/>
              <w:shd w:val="clear" w:color="auto" w:fill="FFFFFF"/>
              <w:rtl/>
            </w:rPr>
            <w:t>المجلد (1) عدد (خاص) (2022)</w:t>
          </w:r>
        </w:p>
      </w:tc>
    </w:tr>
    <w:tr w:rsidR="007A63B0" w:rsidTr="007A63B0">
      <w:tc>
        <w:tcPr>
          <w:tcW w:w="2500" w:type="pct"/>
        </w:tcPr>
        <w:p w:rsidR="007A63B0" w:rsidRPr="00F16E67" w:rsidRDefault="007A63B0" w:rsidP="00F16E67">
          <w:pPr>
            <w:spacing w:after="0" w:line="240" w:lineRule="auto"/>
            <w:jc w:val="center"/>
            <w:rPr>
              <w:rFonts w:ascii="Traditional Arabic" w:hAnsi="Traditional Arabic" w:cs="Traditional Arabic"/>
              <w:b/>
              <w:bCs/>
              <w:sz w:val="10"/>
              <w:szCs w:val="10"/>
              <w:shd w:val="clear" w:color="auto" w:fill="FFFFFF"/>
              <w:lang w:val="en-US"/>
            </w:rPr>
          </w:pPr>
        </w:p>
      </w:tc>
      <w:tc>
        <w:tcPr>
          <w:tcW w:w="2500" w:type="pct"/>
        </w:tcPr>
        <w:p w:rsidR="007A63B0" w:rsidRDefault="007A63B0" w:rsidP="00F16E67">
          <w:pPr>
            <w:spacing w:after="0" w:line="240" w:lineRule="auto"/>
            <w:jc w:val="center"/>
            <w:rPr>
              <w:rFonts w:ascii="Traditional Arabic" w:hAnsi="Traditional Arabic" w:cs="Traditional Arabic"/>
              <w:b/>
              <w:bCs/>
              <w:sz w:val="10"/>
              <w:szCs w:val="10"/>
              <w:shd w:val="clear" w:color="auto" w:fill="FFFFFF"/>
            </w:rPr>
          </w:pPr>
        </w:p>
      </w:tc>
    </w:tr>
    <w:tr w:rsidR="007A63B0" w:rsidTr="007A63B0">
      <w:tc>
        <w:tcPr>
          <w:tcW w:w="5000" w:type="pct"/>
          <w:gridSpan w:val="2"/>
          <w:tcBorders>
            <w:top w:val="nil"/>
            <w:left w:val="nil"/>
            <w:bottom w:val="double" w:sz="4" w:space="0" w:color="auto"/>
            <w:right w:val="nil"/>
          </w:tcBorders>
          <w:hideMark/>
        </w:tcPr>
        <w:p w:rsidR="00277C63" w:rsidRPr="00277C63" w:rsidRDefault="00277C63" w:rsidP="00277C63">
          <w:pPr>
            <w:bidi/>
            <w:spacing w:after="0" w:line="240" w:lineRule="auto"/>
            <w:jc w:val="center"/>
            <w:rPr>
              <w:rFonts w:ascii="Traditional Arabic" w:eastAsia="Calibri" w:hAnsi="Traditional Arabic" w:cs="Traditional Arabic"/>
              <w:b/>
              <w:bCs/>
              <w:color w:val="000000" w:themeColor="text1"/>
              <w:sz w:val="32"/>
              <w:szCs w:val="32"/>
              <w:rtl/>
              <w:lang w:val="en-US"/>
            </w:rPr>
          </w:pPr>
          <w:r w:rsidRPr="00277C63">
            <w:rPr>
              <w:rFonts w:ascii="Traditional Arabic" w:eastAsia="Calibri" w:hAnsi="Traditional Arabic" w:cs="Traditional Arabic"/>
              <w:b/>
              <w:bCs/>
              <w:color w:val="000000" w:themeColor="text1"/>
              <w:sz w:val="32"/>
              <w:szCs w:val="32"/>
              <w:rtl/>
              <w:lang w:val="en-US"/>
            </w:rPr>
            <w:t xml:space="preserve">أبرز المظاهر الاجتماعية في إقليم فزان </w:t>
          </w:r>
        </w:p>
        <w:p w:rsidR="007A63B0" w:rsidRPr="00277C63" w:rsidRDefault="00277C63" w:rsidP="00277C63">
          <w:pPr>
            <w:bidi/>
            <w:spacing w:after="0" w:line="240" w:lineRule="auto"/>
            <w:jc w:val="center"/>
            <w:rPr>
              <w:rFonts w:ascii="Traditional Arabic" w:eastAsia="Calibri" w:hAnsi="Traditional Arabic" w:cs="Traditional Arabic"/>
              <w:b/>
              <w:bCs/>
              <w:color w:val="C00000"/>
              <w:sz w:val="28"/>
              <w:szCs w:val="28"/>
              <w:lang w:val="en-US"/>
            </w:rPr>
          </w:pPr>
          <w:r w:rsidRPr="00277C63">
            <w:rPr>
              <w:rFonts w:ascii="Traditional Arabic" w:eastAsia="Calibri" w:hAnsi="Traditional Arabic" w:cs="Traditional Arabic"/>
              <w:b/>
              <w:bCs/>
              <w:color w:val="000000" w:themeColor="text1"/>
              <w:sz w:val="28"/>
              <w:szCs w:val="28"/>
              <w:rtl/>
              <w:lang w:val="en-US"/>
            </w:rPr>
            <w:t>( ما بين القرنين الثالث -السابع الهجريين / التاسع – الثالث عشر الميلاديين )</w:t>
          </w:r>
        </w:p>
      </w:tc>
    </w:tr>
  </w:tbl>
  <w:p w:rsidR="007A63B0" w:rsidRPr="00F16E67" w:rsidRDefault="007A63B0" w:rsidP="00F16E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3B0" w:rsidRPr="00411096" w:rsidRDefault="007A63B0" w:rsidP="0040499E">
    <w:pPr>
      <w:pStyle w:val="Header"/>
      <w:ind w:left="-720"/>
      <w:rPr>
        <w:lang w:val="en-US"/>
      </w:rPr>
    </w:pPr>
    <w:r>
      <w:rPr>
        <w:noProof/>
        <w:lang w:val="en-US"/>
      </w:rPr>
      <mc:AlternateContent>
        <mc:Choice Requires="wpg">
          <w:drawing>
            <wp:inline distT="0" distB="0" distL="0" distR="0" wp14:editId="17C154C5">
              <wp:extent cx="6657974" cy="918210"/>
              <wp:effectExtent l="38100" t="0" r="0" b="91440"/>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7974" cy="918210"/>
                        <a:chOff x="0" y="0"/>
                        <a:chExt cx="5595619" cy="924688"/>
                      </a:xfrm>
                    </wpg:grpSpPr>
                    <wpg:grpSp>
                      <wpg:cNvPr id="30" name="مجموعة 30"/>
                      <wpg:cNvGrpSpPr/>
                      <wpg:grpSpPr>
                        <a:xfrm>
                          <a:off x="0" y="0"/>
                          <a:ext cx="5595619" cy="924688"/>
                          <a:chOff x="0" y="-66648"/>
                          <a:chExt cx="5160285" cy="865059"/>
                        </a:xfrm>
                      </wpg:grpSpPr>
                      <pic:pic xmlns:pic="http://schemas.openxmlformats.org/drawingml/2006/picture">
                        <pic:nvPicPr>
                          <pic:cNvPr id="29" name="صورة 2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3853"/>
                            <a:ext cx="583208" cy="698500"/>
                          </a:xfrm>
                          <a:prstGeom prst="rect">
                            <a:avLst/>
                          </a:prstGeom>
                        </pic:spPr>
                      </pic:pic>
                      <pic:pic xmlns:pic="http://schemas.openxmlformats.org/drawingml/2006/picture">
                        <pic:nvPicPr>
                          <pic:cNvPr id="4" name="صورة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50901" y="-66648"/>
                            <a:ext cx="509384" cy="794358"/>
                          </a:xfrm>
                          <a:prstGeom prst="rect">
                            <a:avLst/>
                          </a:prstGeom>
                        </pic:spPr>
                      </pic:pic>
                      <wps:wsp>
                        <wps:cNvPr id="28" name="رابط مستقيم 28"/>
                        <wps:cNvCnPr/>
                        <wps:spPr>
                          <a:xfrm flipH="1">
                            <a:off x="0" y="798411"/>
                            <a:ext cx="5112688"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1" name="مربع نص 1"/>
                      <wps:cNvSpPr txBox="1"/>
                      <wps:spPr>
                        <a:xfrm>
                          <a:off x="863127" y="174707"/>
                          <a:ext cx="3807349" cy="6686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A63B0" w:rsidRPr="0040499E" w:rsidRDefault="007A63B0" w:rsidP="007A63B0">
                            <w:pPr>
                              <w:spacing w:after="0" w:line="240" w:lineRule="auto"/>
                              <w:jc w:val="center"/>
                              <w:rPr>
                                <w:rFonts w:ascii="Traditional Arabic" w:hAnsi="Traditional Arabic" w:cs="Traditional Arabic"/>
                                <w:b/>
                                <w:bCs/>
                                <w:color w:val="050505"/>
                                <w:sz w:val="32"/>
                                <w:szCs w:val="32"/>
                                <w:shd w:val="clear" w:color="auto" w:fill="FFFFFF"/>
                              </w:rPr>
                            </w:pPr>
                            <w:r w:rsidRPr="0040499E">
                              <w:rPr>
                                <w:rFonts w:ascii="Traditional Arabic" w:hAnsi="Traditional Arabic" w:cs="Traditional Arabic"/>
                                <w:b/>
                                <w:bCs/>
                                <w:color w:val="050505"/>
                                <w:sz w:val="32"/>
                                <w:szCs w:val="32"/>
                                <w:shd w:val="clear" w:color="auto" w:fill="FFFFFF"/>
                                <w:rtl/>
                              </w:rPr>
                              <w:t>مجلة كلية التربية - جامعة سرت</w:t>
                            </w:r>
                          </w:p>
                          <w:p w:rsidR="008D1226" w:rsidRPr="00425E9E" w:rsidRDefault="0040499E" w:rsidP="007A63B0">
                            <w:pPr>
                              <w:spacing w:after="0" w:line="240" w:lineRule="auto"/>
                              <w:jc w:val="center"/>
                              <w:rPr>
                                <w:rFonts w:ascii="Traditional Arabic" w:hAnsi="Traditional Arabic" w:cs="Traditional Arabic"/>
                                <w:b/>
                                <w:bCs/>
                                <w:color w:val="050505"/>
                                <w:sz w:val="36"/>
                                <w:szCs w:val="36"/>
                                <w:shd w:val="clear" w:color="auto" w:fill="FFFFFF"/>
                                <w:rtl/>
                                <w:lang w:bidi="ar-LY"/>
                              </w:rPr>
                            </w:pPr>
                            <w:r w:rsidRPr="0040499E">
                              <w:rPr>
                                <w:rFonts w:ascii="Traditional Arabic" w:hAnsi="Traditional Arabic" w:cs="Traditional Arabic" w:hint="cs"/>
                                <w:b/>
                                <w:bCs/>
                                <w:color w:val="050505"/>
                                <w:sz w:val="32"/>
                                <w:szCs w:val="32"/>
                                <w:shd w:val="clear" w:color="auto" w:fill="FFFFFF"/>
                                <w:rtl/>
                                <w:lang w:bidi="ar-LY"/>
                              </w:rPr>
                              <w:t>المجلد (2) العدد(3)</w:t>
                            </w:r>
                            <w:r>
                              <w:rPr>
                                <w:rFonts w:ascii="Traditional Arabic" w:hAnsi="Traditional Arabic" w:cs="Traditional Arabic" w:hint="cs"/>
                                <w:b/>
                                <w:bCs/>
                                <w:color w:val="050505"/>
                                <w:sz w:val="32"/>
                                <w:szCs w:val="32"/>
                                <w:shd w:val="clear" w:color="auto" w:fill="FFFFFF"/>
                                <w:rtl/>
                                <w:lang w:bidi="ar-LY"/>
                              </w:rPr>
                              <w:t xml:space="preserve"> يناير 2023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inline>
          </w:drawing>
        </mc:Choice>
        <mc:Fallback>
          <w:pict>
            <v:group id="مجموعة 3" o:spid="_x0000_s1026" style="width:524.25pt;height:72.3pt;mso-position-horizontal-relative:char;mso-position-vertical-relative:line" coordsize="55956,92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">
              <v:group id="مجموعة 30" o:spid="_x0000_s1027" style="position:absolute;width:55956;height:9246" coordorigin=",-666" coordsize="51602,8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9" o:spid="_x0000_s1028" type="#_x0000_t75" style="position:absolute;top:238;width:5832;height:6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87VnFAAAA2wAAAA8AAABkcnMvZG93bnJldi54bWxEj09rAjEUxO9Cv0N4BW+arQexq1HE1tJ6&#10;qtaD3p7J2z+4eVmS1N1++6Yg9DjMzG+Yxaq3jbiRD7VjBU/jDASxdqbmUsHxazuagQgR2WDjmBT8&#10;UIDV8mGwwNy4jvd0O8RSJAiHHBVUMba5lEFXZDGMXUucvMJ5izFJX0rjsUtw28hJlk2lxZrTQoUt&#10;bSrS18O3VeA/TsV+91pcZy+fb9tdcenOWq+VGj726zmISH38D9/b70bB5Bn+vq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fO1ZxQAAANsAAAAPAAAAAAAAAAAAAAAA&#10;AJ8CAABkcnMvZG93bnJldi54bWxQSwUGAAAAAAQABAD3AAAAkQMAAAAA&#10;">
                  <v:imagedata r:id="rId3" o:title=""/>
                  <v:path arrowok="t"/>
                </v:shape>
                <v:shape id="صورة 4" o:spid="_x0000_s1029" type="#_x0000_t75" style="position:absolute;left:46509;top:-666;width:5093;height:7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0HezCAAAA2gAAAA8AAABkcnMvZG93bnJldi54bWxEj9FqAjEURN8L/kO4Qt9qVmuLrEYpBVHs&#10;Q92tH3BJrruLm5slibr+vSkIPg4zc4ZZrHrbigv50DhWMB5lIIi1Mw1XCg5/67cZiBCRDbaOScGN&#10;AqyWg5cF5sZduaBLGSuRIBxyVFDH2OVSBl2TxTByHXHyjs5bjEn6ShqP1wS3rZxk2ae02HBaqLGj&#10;75r0qTxbBb/t+2biD82uwI2M0x+99x+nSqnXYf81BxGpj8/wo701CqbwfyXdAL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B3swgAAANoAAAAPAAAAAAAAAAAAAAAAAJ8C&#10;AABkcnMvZG93bnJldi54bWxQSwUGAAAAAAQABAD3AAAAjgMAAAAA&#10;">
                  <v:imagedata r:id="rId4" o:title=""/>
                  <v:path arrowok="t"/>
                </v:shape>
                <v:line id="رابط مستقيم 28" o:spid="_x0000_s1030" style="position:absolute;flip:x;visibility:visible;mso-wrap-style:square" from="0,7984" to="51126,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YQ78EAAADbAAAADwAAAGRycy9kb3ducmV2LnhtbERPTYvCMBC9C/6HMMLeNLWHRbrGUhVB&#10;WBB0C7K3oRnb0mZSmmi7/npzEPb4eN/rdDSteFDvassKlosIBHFhdc2lgvznMF+BcB5ZY2uZFPyR&#10;g3Qznawx0XbgMz0uvhQhhF2CCirvu0RKV1Rk0C1sRxy4m+0N+gD7UuoehxBuWhlH0ac0WHNoqLCj&#10;XUVFc7kbBTJ7/jbHa7zffi+jbr8aTk1+Oyn1MRuzLxCeRv8vfruPWkEcxoYv4QfIz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5hDvwQAAANsAAAAPAAAAAAAAAAAAAAAA&#10;AKECAABkcnMvZG93bnJldi54bWxQSwUGAAAAAAQABAD5AAAAjwMAAAAA&#10;" strokecolor="#4f81bd [3204]" strokeweight="2pt">
                  <v:shadow on="t" color="black" opacity="24903f" origin=",.5" offset="0,.55556mm"/>
                </v:line>
              </v:group>
              <v:shapetype id="_x0000_t202" coordsize="21600,21600" o:spt="202" path="m,l,21600r21600,l21600,xe">
                <v:stroke joinstyle="miter"/>
                <v:path gradientshapeok="t" o:connecttype="rect"/>
              </v:shapetype>
              <v:shape id="مربع نص 1" o:spid="_x0000_s1031" type="#_x0000_t202" style="position:absolute;left:8631;top:1747;width:38073;height:6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rsidR="007A63B0" w:rsidRPr="0040499E" w:rsidRDefault="007A63B0" w:rsidP="007A63B0">
                      <w:pPr>
                        <w:spacing w:after="0" w:line="240" w:lineRule="auto"/>
                        <w:jc w:val="center"/>
                        <w:rPr>
                          <w:rFonts w:ascii="Traditional Arabic" w:hAnsi="Traditional Arabic" w:cs="Traditional Arabic"/>
                          <w:b/>
                          <w:bCs/>
                          <w:color w:val="050505"/>
                          <w:sz w:val="32"/>
                          <w:szCs w:val="32"/>
                          <w:shd w:val="clear" w:color="auto" w:fill="FFFFFF"/>
                        </w:rPr>
                      </w:pPr>
                      <w:r w:rsidRPr="0040499E">
                        <w:rPr>
                          <w:rFonts w:ascii="Traditional Arabic" w:hAnsi="Traditional Arabic" w:cs="Traditional Arabic"/>
                          <w:b/>
                          <w:bCs/>
                          <w:color w:val="050505"/>
                          <w:sz w:val="32"/>
                          <w:szCs w:val="32"/>
                          <w:shd w:val="clear" w:color="auto" w:fill="FFFFFF"/>
                          <w:rtl/>
                        </w:rPr>
                        <w:t xml:space="preserve">مجلة كلية التربية </w:t>
                      </w:r>
                      <w:proofErr w:type="gramStart"/>
                      <w:r w:rsidRPr="0040499E">
                        <w:rPr>
                          <w:rFonts w:ascii="Traditional Arabic" w:hAnsi="Traditional Arabic" w:cs="Traditional Arabic"/>
                          <w:b/>
                          <w:bCs/>
                          <w:color w:val="050505"/>
                          <w:sz w:val="32"/>
                          <w:szCs w:val="32"/>
                          <w:shd w:val="clear" w:color="auto" w:fill="FFFFFF"/>
                          <w:rtl/>
                        </w:rPr>
                        <w:t>- جامعة</w:t>
                      </w:r>
                      <w:proofErr w:type="gramEnd"/>
                      <w:r w:rsidRPr="0040499E">
                        <w:rPr>
                          <w:rFonts w:ascii="Traditional Arabic" w:hAnsi="Traditional Arabic" w:cs="Traditional Arabic"/>
                          <w:b/>
                          <w:bCs/>
                          <w:color w:val="050505"/>
                          <w:sz w:val="32"/>
                          <w:szCs w:val="32"/>
                          <w:shd w:val="clear" w:color="auto" w:fill="FFFFFF"/>
                          <w:rtl/>
                        </w:rPr>
                        <w:t xml:space="preserve"> سرت</w:t>
                      </w:r>
                    </w:p>
                    <w:p w:rsidR="008D1226" w:rsidRPr="00425E9E" w:rsidRDefault="0040499E" w:rsidP="007A63B0">
                      <w:pPr>
                        <w:spacing w:after="0" w:line="240" w:lineRule="auto"/>
                        <w:jc w:val="center"/>
                        <w:rPr>
                          <w:rFonts w:ascii="Traditional Arabic" w:hAnsi="Traditional Arabic" w:cs="Traditional Arabic"/>
                          <w:b/>
                          <w:bCs/>
                          <w:color w:val="050505"/>
                          <w:sz w:val="36"/>
                          <w:szCs w:val="36"/>
                          <w:shd w:val="clear" w:color="auto" w:fill="FFFFFF"/>
                          <w:rtl/>
                          <w:lang w:bidi="ar-LY"/>
                        </w:rPr>
                      </w:pPr>
                      <w:r w:rsidRPr="0040499E">
                        <w:rPr>
                          <w:rFonts w:ascii="Traditional Arabic" w:hAnsi="Traditional Arabic" w:cs="Traditional Arabic" w:hint="cs"/>
                          <w:b/>
                          <w:bCs/>
                          <w:color w:val="050505"/>
                          <w:sz w:val="32"/>
                          <w:szCs w:val="32"/>
                          <w:shd w:val="clear" w:color="auto" w:fill="FFFFFF"/>
                          <w:rtl/>
                          <w:lang w:bidi="ar-LY"/>
                        </w:rPr>
                        <w:t>المجلد (2) العدد(3)</w:t>
                      </w:r>
                      <w:r>
                        <w:rPr>
                          <w:rFonts w:ascii="Traditional Arabic" w:hAnsi="Traditional Arabic" w:cs="Traditional Arabic" w:hint="cs"/>
                          <w:b/>
                          <w:bCs/>
                          <w:color w:val="050505"/>
                          <w:sz w:val="32"/>
                          <w:szCs w:val="32"/>
                          <w:shd w:val="clear" w:color="auto" w:fill="FFFFFF"/>
                          <w:rtl/>
                          <w:lang w:bidi="ar-LY"/>
                        </w:rPr>
                        <w:t xml:space="preserve"> يناير 2023</w:t>
                      </w:r>
                    </w:p>
                  </w:txbxContent>
                </v:textbox>
              </v:shape>
              <w10:wrap anchorx="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F30CA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AF44C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F45EF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34BD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8CFA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8873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E21F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226A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7284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4CCC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677C56"/>
    <w:multiLevelType w:val="hybridMultilevel"/>
    <w:tmpl w:val="F0B4B42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D40B8"/>
    <w:multiLevelType w:val="hybridMultilevel"/>
    <w:tmpl w:val="AD66ACD4"/>
    <w:lvl w:ilvl="0" w:tplc="1320010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A3EC6"/>
    <w:multiLevelType w:val="hybridMultilevel"/>
    <w:tmpl w:val="226CDBE4"/>
    <w:lvl w:ilvl="0" w:tplc="09A20DE4">
      <w:start w:val="3"/>
      <w:numFmt w:val="bullet"/>
      <w:lvlText w:val="-"/>
      <w:lvlJc w:val="left"/>
      <w:pPr>
        <w:ind w:left="502" w:hanging="360"/>
      </w:pPr>
      <w:rPr>
        <w:rFonts w:ascii="Traditional Arabic" w:eastAsiaTheme="minorHAnsi" w:hAnsi="Traditional Arabic"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15:restartNumberingAfterBreak="0">
    <w:nsid w:val="6E37054E"/>
    <w:multiLevelType w:val="hybridMultilevel"/>
    <w:tmpl w:val="5DC25388"/>
    <w:lvl w:ilvl="0" w:tplc="F992F9F8">
      <w:numFmt w:val="bullet"/>
      <w:lvlText w:val="-"/>
      <w:lvlJc w:val="left"/>
      <w:pPr>
        <w:ind w:left="360" w:hanging="360"/>
      </w:pPr>
      <w:rPr>
        <w:rFonts w:ascii="Simplified Arabic" w:eastAsiaTheme="minorHAnsi" w:hAnsi="Simplified Arabic" w:cs="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A8"/>
    <w:rsid w:val="0000481E"/>
    <w:rsid w:val="000049E6"/>
    <w:rsid w:val="00005D20"/>
    <w:rsid w:val="00012736"/>
    <w:rsid w:val="000157CF"/>
    <w:rsid w:val="00015884"/>
    <w:rsid w:val="000209F9"/>
    <w:rsid w:val="00021FC9"/>
    <w:rsid w:val="00026B51"/>
    <w:rsid w:val="000367DA"/>
    <w:rsid w:val="0003704D"/>
    <w:rsid w:val="00040A32"/>
    <w:rsid w:val="00041A19"/>
    <w:rsid w:val="00043FEE"/>
    <w:rsid w:val="00044056"/>
    <w:rsid w:val="00052039"/>
    <w:rsid w:val="00053C67"/>
    <w:rsid w:val="000549F7"/>
    <w:rsid w:val="00054EA3"/>
    <w:rsid w:val="00061DF5"/>
    <w:rsid w:val="00063FEC"/>
    <w:rsid w:val="000702C7"/>
    <w:rsid w:val="000715D5"/>
    <w:rsid w:val="000722A1"/>
    <w:rsid w:val="0008410F"/>
    <w:rsid w:val="00091B1F"/>
    <w:rsid w:val="0009290E"/>
    <w:rsid w:val="0009326B"/>
    <w:rsid w:val="0009360D"/>
    <w:rsid w:val="0009432D"/>
    <w:rsid w:val="00095CA6"/>
    <w:rsid w:val="000A1974"/>
    <w:rsid w:val="000A3764"/>
    <w:rsid w:val="000B0E87"/>
    <w:rsid w:val="000B4425"/>
    <w:rsid w:val="000C18D0"/>
    <w:rsid w:val="000C385C"/>
    <w:rsid w:val="000C3FEE"/>
    <w:rsid w:val="000D08F0"/>
    <w:rsid w:val="000D2AA1"/>
    <w:rsid w:val="000D498A"/>
    <w:rsid w:val="000D6CB3"/>
    <w:rsid w:val="000E3EDF"/>
    <w:rsid w:val="000E712B"/>
    <w:rsid w:val="000F21B5"/>
    <w:rsid w:val="000F446B"/>
    <w:rsid w:val="000F658F"/>
    <w:rsid w:val="001020E6"/>
    <w:rsid w:val="00102BE0"/>
    <w:rsid w:val="0010471C"/>
    <w:rsid w:val="00105308"/>
    <w:rsid w:val="00105388"/>
    <w:rsid w:val="00105D98"/>
    <w:rsid w:val="00112556"/>
    <w:rsid w:val="00112A89"/>
    <w:rsid w:val="0011309A"/>
    <w:rsid w:val="00113A32"/>
    <w:rsid w:val="00115A18"/>
    <w:rsid w:val="00121E3A"/>
    <w:rsid w:val="00124618"/>
    <w:rsid w:val="0012524C"/>
    <w:rsid w:val="00126D30"/>
    <w:rsid w:val="0013075D"/>
    <w:rsid w:val="00132256"/>
    <w:rsid w:val="00132325"/>
    <w:rsid w:val="00140490"/>
    <w:rsid w:val="00142ECC"/>
    <w:rsid w:val="001502C7"/>
    <w:rsid w:val="001507F0"/>
    <w:rsid w:val="00151CF0"/>
    <w:rsid w:val="00153C9B"/>
    <w:rsid w:val="0015441E"/>
    <w:rsid w:val="00155F3A"/>
    <w:rsid w:val="001574BB"/>
    <w:rsid w:val="00163371"/>
    <w:rsid w:val="0016713E"/>
    <w:rsid w:val="00173810"/>
    <w:rsid w:val="001762C7"/>
    <w:rsid w:val="00176508"/>
    <w:rsid w:val="001823B7"/>
    <w:rsid w:val="00182A8B"/>
    <w:rsid w:val="00185A49"/>
    <w:rsid w:val="00187068"/>
    <w:rsid w:val="00187F2E"/>
    <w:rsid w:val="001925BE"/>
    <w:rsid w:val="00194CC7"/>
    <w:rsid w:val="00194D78"/>
    <w:rsid w:val="00195B13"/>
    <w:rsid w:val="001971F0"/>
    <w:rsid w:val="001A47A1"/>
    <w:rsid w:val="001A6C21"/>
    <w:rsid w:val="001A7A1B"/>
    <w:rsid w:val="001B2646"/>
    <w:rsid w:val="001B3E9D"/>
    <w:rsid w:val="001B5CD6"/>
    <w:rsid w:val="001B7716"/>
    <w:rsid w:val="001C0486"/>
    <w:rsid w:val="001C14B4"/>
    <w:rsid w:val="001C2D16"/>
    <w:rsid w:val="001C5D1B"/>
    <w:rsid w:val="001C7272"/>
    <w:rsid w:val="001C7EBF"/>
    <w:rsid w:val="001E0851"/>
    <w:rsid w:val="001E1086"/>
    <w:rsid w:val="001E59CB"/>
    <w:rsid w:val="001F0304"/>
    <w:rsid w:val="00207E3E"/>
    <w:rsid w:val="0021259F"/>
    <w:rsid w:val="00213238"/>
    <w:rsid w:val="002146FB"/>
    <w:rsid w:val="002156D0"/>
    <w:rsid w:val="00215B9A"/>
    <w:rsid w:val="0022263D"/>
    <w:rsid w:val="0022273C"/>
    <w:rsid w:val="00224564"/>
    <w:rsid w:val="00226077"/>
    <w:rsid w:val="002267DA"/>
    <w:rsid w:val="002303E9"/>
    <w:rsid w:val="00234614"/>
    <w:rsid w:val="00240850"/>
    <w:rsid w:val="002416D5"/>
    <w:rsid w:val="0024390E"/>
    <w:rsid w:val="00246140"/>
    <w:rsid w:val="00246A7D"/>
    <w:rsid w:val="00254851"/>
    <w:rsid w:val="0025612A"/>
    <w:rsid w:val="00256BFF"/>
    <w:rsid w:val="002636F9"/>
    <w:rsid w:val="00264DD9"/>
    <w:rsid w:val="00264FFB"/>
    <w:rsid w:val="00273C09"/>
    <w:rsid w:val="0027577A"/>
    <w:rsid w:val="0027610E"/>
    <w:rsid w:val="00276E28"/>
    <w:rsid w:val="00277C63"/>
    <w:rsid w:val="00281789"/>
    <w:rsid w:val="002829F8"/>
    <w:rsid w:val="00291D8F"/>
    <w:rsid w:val="00293A36"/>
    <w:rsid w:val="00293E97"/>
    <w:rsid w:val="00294A81"/>
    <w:rsid w:val="00296147"/>
    <w:rsid w:val="002972C9"/>
    <w:rsid w:val="002A23B0"/>
    <w:rsid w:val="002A4449"/>
    <w:rsid w:val="002A56E3"/>
    <w:rsid w:val="002A67FF"/>
    <w:rsid w:val="002A7BBF"/>
    <w:rsid w:val="002B0EC3"/>
    <w:rsid w:val="002B1082"/>
    <w:rsid w:val="002B321A"/>
    <w:rsid w:val="002B4886"/>
    <w:rsid w:val="002B68BC"/>
    <w:rsid w:val="002C0D96"/>
    <w:rsid w:val="002C1668"/>
    <w:rsid w:val="002C27CD"/>
    <w:rsid w:val="002C4D00"/>
    <w:rsid w:val="002C4DDF"/>
    <w:rsid w:val="002C5616"/>
    <w:rsid w:val="002C6CAA"/>
    <w:rsid w:val="002D12FA"/>
    <w:rsid w:val="002D1BA1"/>
    <w:rsid w:val="002D2DD7"/>
    <w:rsid w:val="002D6A13"/>
    <w:rsid w:val="002E209C"/>
    <w:rsid w:val="002E4070"/>
    <w:rsid w:val="002E635D"/>
    <w:rsid w:val="002E639B"/>
    <w:rsid w:val="002E63B0"/>
    <w:rsid w:val="002F0499"/>
    <w:rsid w:val="002F2ED3"/>
    <w:rsid w:val="00300C47"/>
    <w:rsid w:val="0030581D"/>
    <w:rsid w:val="00311755"/>
    <w:rsid w:val="00311DA9"/>
    <w:rsid w:val="00312DE6"/>
    <w:rsid w:val="0031378D"/>
    <w:rsid w:val="00314313"/>
    <w:rsid w:val="00325C98"/>
    <w:rsid w:val="003270A0"/>
    <w:rsid w:val="00331B68"/>
    <w:rsid w:val="00331D9A"/>
    <w:rsid w:val="00335B66"/>
    <w:rsid w:val="003373C8"/>
    <w:rsid w:val="00342AA3"/>
    <w:rsid w:val="00342D1A"/>
    <w:rsid w:val="00344799"/>
    <w:rsid w:val="00344B75"/>
    <w:rsid w:val="00346BFA"/>
    <w:rsid w:val="00351B7B"/>
    <w:rsid w:val="0035262A"/>
    <w:rsid w:val="00353721"/>
    <w:rsid w:val="00353D0D"/>
    <w:rsid w:val="00356DA9"/>
    <w:rsid w:val="003641B1"/>
    <w:rsid w:val="00370062"/>
    <w:rsid w:val="00372F7B"/>
    <w:rsid w:val="003736D4"/>
    <w:rsid w:val="0037390B"/>
    <w:rsid w:val="00376240"/>
    <w:rsid w:val="00376D7E"/>
    <w:rsid w:val="003831A7"/>
    <w:rsid w:val="00385EAD"/>
    <w:rsid w:val="0038605E"/>
    <w:rsid w:val="00392DC5"/>
    <w:rsid w:val="00395C3F"/>
    <w:rsid w:val="00396EDB"/>
    <w:rsid w:val="003B0F56"/>
    <w:rsid w:val="003B66F1"/>
    <w:rsid w:val="003C107B"/>
    <w:rsid w:val="003C1DAF"/>
    <w:rsid w:val="003C3ABF"/>
    <w:rsid w:val="003C622C"/>
    <w:rsid w:val="003D1FB6"/>
    <w:rsid w:val="003D336C"/>
    <w:rsid w:val="003D5CCC"/>
    <w:rsid w:val="003D6C71"/>
    <w:rsid w:val="003E0A84"/>
    <w:rsid w:val="003E612F"/>
    <w:rsid w:val="003E6982"/>
    <w:rsid w:val="003F03B3"/>
    <w:rsid w:val="003F1D17"/>
    <w:rsid w:val="003F23A4"/>
    <w:rsid w:val="003F339D"/>
    <w:rsid w:val="003F5D0A"/>
    <w:rsid w:val="003F7410"/>
    <w:rsid w:val="00400867"/>
    <w:rsid w:val="0040499E"/>
    <w:rsid w:val="00406A60"/>
    <w:rsid w:val="004109D1"/>
    <w:rsid w:val="00411096"/>
    <w:rsid w:val="0041376D"/>
    <w:rsid w:val="0041462B"/>
    <w:rsid w:val="004209A3"/>
    <w:rsid w:val="00420EE6"/>
    <w:rsid w:val="00425A45"/>
    <w:rsid w:val="00425AA6"/>
    <w:rsid w:val="00426551"/>
    <w:rsid w:val="004322DF"/>
    <w:rsid w:val="0043291F"/>
    <w:rsid w:val="00445B98"/>
    <w:rsid w:val="004464AE"/>
    <w:rsid w:val="004560E5"/>
    <w:rsid w:val="004570C1"/>
    <w:rsid w:val="00457368"/>
    <w:rsid w:val="00457BDB"/>
    <w:rsid w:val="00461891"/>
    <w:rsid w:val="004626EA"/>
    <w:rsid w:val="00462FE8"/>
    <w:rsid w:val="00462FE9"/>
    <w:rsid w:val="004651AA"/>
    <w:rsid w:val="00465A81"/>
    <w:rsid w:val="00471920"/>
    <w:rsid w:val="004778A2"/>
    <w:rsid w:val="00477C13"/>
    <w:rsid w:val="0048139D"/>
    <w:rsid w:val="00481FA3"/>
    <w:rsid w:val="00482D51"/>
    <w:rsid w:val="004855B4"/>
    <w:rsid w:val="004861AB"/>
    <w:rsid w:val="00487A18"/>
    <w:rsid w:val="00487E38"/>
    <w:rsid w:val="004902B2"/>
    <w:rsid w:val="0049447F"/>
    <w:rsid w:val="00494586"/>
    <w:rsid w:val="00497D25"/>
    <w:rsid w:val="004A1592"/>
    <w:rsid w:val="004A63EE"/>
    <w:rsid w:val="004A745E"/>
    <w:rsid w:val="004B06E6"/>
    <w:rsid w:val="004B650F"/>
    <w:rsid w:val="004B7949"/>
    <w:rsid w:val="004B7D53"/>
    <w:rsid w:val="004C2FE1"/>
    <w:rsid w:val="004C5D33"/>
    <w:rsid w:val="004D0949"/>
    <w:rsid w:val="004D2475"/>
    <w:rsid w:val="004D2958"/>
    <w:rsid w:val="004D29FA"/>
    <w:rsid w:val="004D4C75"/>
    <w:rsid w:val="004E087D"/>
    <w:rsid w:val="004E2B3F"/>
    <w:rsid w:val="004F1967"/>
    <w:rsid w:val="004F71A3"/>
    <w:rsid w:val="00500391"/>
    <w:rsid w:val="005023F1"/>
    <w:rsid w:val="00504896"/>
    <w:rsid w:val="00506BA9"/>
    <w:rsid w:val="00506EA4"/>
    <w:rsid w:val="0051084F"/>
    <w:rsid w:val="005140AA"/>
    <w:rsid w:val="005172C6"/>
    <w:rsid w:val="0052139C"/>
    <w:rsid w:val="00524848"/>
    <w:rsid w:val="00527C5E"/>
    <w:rsid w:val="00530DF0"/>
    <w:rsid w:val="00535D13"/>
    <w:rsid w:val="00536D01"/>
    <w:rsid w:val="00540111"/>
    <w:rsid w:val="005424FE"/>
    <w:rsid w:val="005434D2"/>
    <w:rsid w:val="00543589"/>
    <w:rsid w:val="005440A1"/>
    <w:rsid w:val="00546BCA"/>
    <w:rsid w:val="00547E9A"/>
    <w:rsid w:val="00560748"/>
    <w:rsid w:val="00562BE6"/>
    <w:rsid w:val="00566F75"/>
    <w:rsid w:val="00574C41"/>
    <w:rsid w:val="00576791"/>
    <w:rsid w:val="0058195E"/>
    <w:rsid w:val="00581EE5"/>
    <w:rsid w:val="005838CB"/>
    <w:rsid w:val="00584D45"/>
    <w:rsid w:val="0058730E"/>
    <w:rsid w:val="00590D63"/>
    <w:rsid w:val="00591FF8"/>
    <w:rsid w:val="005A4C63"/>
    <w:rsid w:val="005A64F8"/>
    <w:rsid w:val="005B4851"/>
    <w:rsid w:val="005B5C9B"/>
    <w:rsid w:val="005B6C39"/>
    <w:rsid w:val="005C0B69"/>
    <w:rsid w:val="005C5AE7"/>
    <w:rsid w:val="005C6300"/>
    <w:rsid w:val="005D0D74"/>
    <w:rsid w:val="005D3133"/>
    <w:rsid w:val="005D3735"/>
    <w:rsid w:val="005D5F61"/>
    <w:rsid w:val="005E085B"/>
    <w:rsid w:val="005E1497"/>
    <w:rsid w:val="005E215A"/>
    <w:rsid w:val="005E3962"/>
    <w:rsid w:val="005E555B"/>
    <w:rsid w:val="005E712D"/>
    <w:rsid w:val="005E7EF6"/>
    <w:rsid w:val="005F5D99"/>
    <w:rsid w:val="005F7353"/>
    <w:rsid w:val="006157A2"/>
    <w:rsid w:val="00622E5D"/>
    <w:rsid w:val="006327DA"/>
    <w:rsid w:val="00634A32"/>
    <w:rsid w:val="00636F3A"/>
    <w:rsid w:val="00643974"/>
    <w:rsid w:val="006466E9"/>
    <w:rsid w:val="00650CDA"/>
    <w:rsid w:val="0065173E"/>
    <w:rsid w:val="00651D6F"/>
    <w:rsid w:val="0065270C"/>
    <w:rsid w:val="00656931"/>
    <w:rsid w:val="00661665"/>
    <w:rsid w:val="006616AE"/>
    <w:rsid w:val="00663804"/>
    <w:rsid w:val="00663C10"/>
    <w:rsid w:val="00664517"/>
    <w:rsid w:val="00664677"/>
    <w:rsid w:val="00670DD5"/>
    <w:rsid w:val="00674DA2"/>
    <w:rsid w:val="0068664E"/>
    <w:rsid w:val="00687A44"/>
    <w:rsid w:val="00687D5C"/>
    <w:rsid w:val="00690270"/>
    <w:rsid w:val="006916AD"/>
    <w:rsid w:val="0069442D"/>
    <w:rsid w:val="006944B2"/>
    <w:rsid w:val="00694AE5"/>
    <w:rsid w:val="006A041E"/>
    <w:rsid w:val="006A09A8"/>
    <w:rsid w:val="006A2782"/>
    <w:rsid w:val="006B0877"/>
    <w:rsid w:val="006B42C5"/>
    <w:rsid w:val="006B4C41"/>
    <w:rsid w:val="006B6789"/>
    <w:rsid w:val="006C23AD"/>
    <w:rsid w:val="006C29BF"/>
    <w:rsid w:val="006C7992"/>
    <w:rsid w:val="006D0ED4"/>
    <w:rsid w:val="006D104F"/>
    <w:rsid w:val="006D4590"/>
    <w:rsid w:val="006D6601"/>
    <w:rsid w:val="006E07EB"/>
    <w:rsid w:val="006E1BAF"/>
    <w:rsid w:val="006E1DF8"/>
    <w:rsid w:val="006E2281"/>
    <w:rsid w:val="006F00CE"/>
    <w:rsid w:val="006F25F1"/>
    <w:rsid w:val="006F469C"/>
    <w:rsid w:val="006F75E6"/>
    <w:rsid w:val="006F7659"/>
    <w:rsid w:val="006F7DB4"/>
    <w:rsid w:val="00701A71"/>
    <w:rsid w:val="00702EF3"/>
    <w:rsid w:val="00703645"/>
    <w:rsid w:val="00703D0C"/>
    <w:rsid w:val="00704B77"/>
    <w:rsid w:val="0070568E"/>
    <w:rsid w:val="00707AFD"/>
    <w:rsid w:val="00711BFD"/>
    <w:rsid w:val="00713844"/>
    <w:rsid w:val="00714F17"/>
    <w:rsid w:val="0071536D"/>
    <w:rsid w:val="00716A09"/>
    <w:rsid w:val="00717460"/>
    <w:rsid w:val="00726783"/>
    <w:rsid w:val="007313CE"/>
    <w:rsid w:val="007320BD"/>
    <w:rsid w:val="00740D12"/>
    <w:rsid w:val="00740FA0"/>
    <w:rsid w:val="00741CC2"/>
    <w:rsid w:val="007422D6"/>
    <w:rsid w:val="007455FD"/>
    <w:rsid w:val="007509B0"/>
    <w:rsid w:val="00752251"/>
    <w:rsid w:val="00757531"/>
    <w:rsid w:val="00761D24"/>
    <w:rsid w:val="00767564"/>
    <w:rsid w:val="00772255"/>
    <w:rsid w:val="00782AF9"/>
    <w:rsid w:val="00791DC4"/>
    <w:rsid w:val="00793F71"/>
    <w:rsid w:val="007A1BBA"/>
    <w:rsid w:val="007A4084"/>
    <w:rsid w:val="007A47BB"/>
    <w:rsid w:val="007A63B0"/>
    <w:rsid w:val="007B5AF5"/>
    <w:rsid w:val="007C01CE"/>
    <w:rsid w:val="007C40A0"/>
    <w:rsid w:val="007D5B97"/>
    <w:rsid w:val="007D5CAE"/>
    <w:rsid w:val="007D75FC"/>
    <w:rsid w:val="007E1ABD"/>
    <w:rsid w:val="007F07CD"/>
    <w:rsid w:val="007F50BD"/>
    <w:rsid w:val="007F6611"/>
    <w:rsid w:val="008039DC"/>
    <w:rsid w:val="00805307"/>
    <w:rsid w:val="008058E9"/>
    <w:rsid w:val="00806F01"/>
    <w:rsid w:val="00810A84"/>
    <w:rsid w:val="00813FBD"/>
    <w:rsid w:val="00814B4E"/>
    <w:rsid w:val="008229E7"/>
    <w:rsid w:val="00823F64"/>
    <w:rsid w:val="00836B81"/>
    <w:rsid w:val="00836E37"/>
    <w:rsid w:val="00845580"/>
    <w:rsid w:val="00851757"/>
    <w:rsid w:val="00853C98"/>
    <w:rsid w:val="008549F5"/>
    <w:rsid w:val="00854AA2"/>
    <w:rsid w:val="008576F8"/>
    <w:rsid w:val="00861DBE"/>
    <w:rsid w:val="00871536"/>
    <w:rsid w:val="0087712F"/>
    <w:rsid w:val="00881D87"/>
    <w:rsid w:val="008928BE"/>
    <w:rsid w:val="00893FAA"/>
    <w:rsid w:val="00895A5E"/>
    <w:rsid w:val="00896638"/>
    <w:rsid w:val="008A1052"/>
    <w:rsid w:val="008B7C37"/>
    <w:rsid w:val="008C10D2"/>
    <w:rsid w:val="008C4579"/>
    <w:rsid w:val="008C4C8A"/>
    <w:rsid w:val="008C7F27"/>
    <w:rsid w:val="008D0A03"/>
    <w:rsid w:val="008D1226"/>
    <w:rsid w:val="008D23F2"/>
    <w:rsid w:val="008D2EAA"/>
    <w:rsid w:val="008D31D0"/>
    <w:rsid w:val="008D494D"/>
    <w:rsid w:val="008D61AD"/>
    <w:rsid w:val="008E25B3"/>
    <w:rsid w:val="008E45A1"/>
    <w:rsid w:val="008E4E53"/>
    <w:rsid w:val="008F0D1D"/>
    <w:rsid w:val="008F1874"/>
    <w:rsid w:val="008F1885"/>
    <w:rsid w:val="008F3C09"/>
    <w:rsid w:val="008F47CF"/>
    <w:rsid w:val="009019C2"/>
    <w:rsid w:val="00902154"/>
    <w:rsid w:val="00903BC9"/>
    <w:rsid w:val="00903C2F"/>
    <w:rsid w:val="009107FC"/>
    <w:rsid w:val="00910D57"/>
    <w:rsid w:val="00911C6E"/>
    <w:rsid w:val="00911F47"/>
    <w:rsid w:val="00914F13"/>
    <w:rsid w:val="009164AB"/>
    <w:rsid w:val="00923084"/>
    <w:rsid w:val="00923CE6"/>
    <w:rsid w:val="00926D91"/>
    <w:rsid w:val="00931F95"/>
    <w:rsid w:val="009329CC"/>
    <w:rsid w:val="00932BC2"/>
    <w:rsid w:val="00937068"/>
    <w:rsid w:val="009370B6"/>
    <w:rsid w:val="00941987"/>
    <w:rsid w:val="009424F5"/>
    <w:rsid w:val="00950E0E"/>
    <w:rsid w:val="009542FC"/>
    <w:rsid w:val="00957895"/>
    <w:rsid w:val="009625F5"/>
    <w:rsid w:val="00962819"/>
    <w:rsid w:val="00963A39"/>
    <w:rsid w:val="00964750"/>
    <w:rsid w:val="00970BA9"/>
    <w:rsid w:val="00973C80"/>
    <w:rsid w:val="00975D1F"/>
    <w:rsid w:val="009814F8"/>
    <w:rsid w:val="00983CFC"/>
    <w:rsid w:val="00984D69"/>
    <w:rsid w:val="0099069E"/>
    <w:rsid w:val="00992F9C"/>
    <w:rsid w:val="00996116"/>
    <w:rsid w:val="00997056"/>
    <w:rsid w:val="009971D1"/>
    <w:rsid w:val="00997824"/>
    <w:rsid w:val="009A1353"/>
    <w:rsid w:val="009A1381"/>
    <w:rsid w:val="009A2715"/>
    <w:rsid w:val="009A30A6"/>
    <w:rsid w:val="009A370E"/>
    <w:rsid w:val="009A3788"/>
    <w:rsid w:val="009A4402"/>
    <w:rsid w:val="009A775D"/>
    <w:rsid w:val="009B022A"/>
    <w:rsid w:val="009B02F3"/>
    <w:rsid w:val="009B0F37"/>
    <w:rsid w:val="009B3F34"/>
    <w:rsid w:val="009B4A69"/>
    <w:rsid w:val="009B56B9"/>
    <w:rsid w:val="009B5F9B"/>
    <w:rsid w:val="009C30B6"/>
    <w:rsid w:val="009C587F"/>
    <w:rsid w:val="009C67B4"/>
    <w:rsid w:val="009C74A8"/>
    <w:rsid w:val="009D03C1"/>
    <w:rsid w:val="009D06D1"/>
    <w:rsid w:val="009D149B"/>
    <w:rsid w:val="009D27A3"/>
    <w:rsid w:val="009D6212"/>
    <w:rsid w:val="009D7FA3"/>
    <w:rsid w:val="009E7011"/>
    <w:rsid w:val="009E7B6E"/>
    <w:rsid w:val="009F2250"/>
    <w:rsid w:val="009F655D"/>
    <w:rsid w:val="009F705E"/>
    <w:rsid w:val="00A050FB"/>
    <w:rsid w:val="00A0740D"/>
    <w:rsid w:val="00A127FD"/>
    <w:rsid w:val="00A17341"/>
    <w:rsid w:val="00A20ACB"/>
    <w:rsid w:val="00A22192"/>
    <w:rsid w:val="00A230E2"/>
    <w:rsid w:val="00A23FF7"/>
    <w:rsid w:val="00A24CFC"/>
    <w:rsid w:val="00A2592B"/>
    <w:rsid w:val="00A33650"/>
    <w:rsid w:val="00A36BF5"/>
    <w:rsid w:val="00A410F3"/>
    <w:rsid w:val="00A444EF"/>
    <w:rsid w:val="00A44546"/>
    <w:rsid w:val="00A473E9"/>
    <w:rsid w:val="00A5424A"/>
    <w:rsid w:val="00A6070F"/>
    <w:rsid w:val="00A6116F"/>
    <w:rsid w:val="00A617AC"/>
    <w:rsid w:val="00A64961"/>
    <w:rsid w:val="00A66BAD"/>
    <w:rsid w:val="00A73307"/>
    <w:rsid w:val="00A74365"/>
    <w:rsid w:val="00A7614B"/>
    <w:rsid w:val="00A82C12"/>
    <w:rsid w:val="00A857F7"/>
    <w:rsid w:val="00A90BB8"/>
    <w:rsid w:val="00A935A1"/>
    <w:rsid w:val="00A96F91"/>
    <w:rsid w:val="00AB069A"/>
    <w:rsid w:val="00AB22A5"/>
    <w:rsid w:val="00AB4079"/>
    <w:rsid w:val="00AB6AAB"/>
    <w:rsid w:val="00AC1401"/>
    <w:rsid w:val="00AC1CD5"/>
    <w:rsid w:val="00AC2FD9"/>
    <w:rsid w:val="00AC70F9"/>
    <w:rsid w:val="00AD001A"/>
    <w:rsid w:val="00AD2783"/>
    <w:rsid w:val="00AD357A"/>
    <w:rsid w:val="00AD6A59"/>
    <w:rsid w:val="00AE08B2"/>
    <w:rsid w:val="00AE1D0E"/>
    <w:rsid w:val="00AE1FE8"/>
    <w:rsid w:val="00AE284D"/>
    <w:rsid w:val="00AE3B9C"/>
    <w:rsid w:val="00AE3D9D"/>
    <w:rsid w:val="00AE646C"/>
    <w:rsid w:val="00AF5460"/>
    <w:rsid w:val="00B00182"/>
    <w:rsid w:val="00B05922"/>
    <w:rsid w:val="00B05B7F"/>
    <w:rsid w:val="00B13AA0"/>
    <w:rsid w:val="00B15F72"/>
    <w:rsid w:val="00B20C77"/>
    <w:rsid w:val="00B22139"/>
    <w:rsid w:val="00B27DD0"/>
    <w:rsid w:val="00B302FB"/>
    <w:rsid w:val="00B31EEA"/>
    <w:rsid w:val="00B3590B"/>
    <w:rsid w:val="00B41574"/>
    <w:rsid w:val="00B4180C"/>
    <w:rsid w:val="00B41E81"/>
    <w:rsid w:val="00B4356D"/>
    <w:rsid w:val="00B455B4"/>
    <w:rsid w:val="00B455ED"/>
    <w:rsid w:val="00B477D5"/>
    <w:rsid w:val="00B50B6F"/>
    <w:rsid w:val="00B5291C"/>
    <w:rsid w:val="00B5376F"/>
    <w:rsid w:val="00B56086"/>
    <w:rsid w:val="00B56E3F"/>
    <w:rsid w:val="00B57185"/>
    <w:rsid w:val="00B60D6C"/>
    <w:rsid w:val="00B64B99"/>
    <w:rsid w:val="00B66448"/>
    <w:rsid w:val="00B66750"/>
    <w:rsid w:val="00B67544"/>
    <w:rsid w:val="00B70D6D"/>
    <w:rsid w:val="00B71F9B"/>
    <w:rsid w:val="00B72529"/>
    <w:rsid w:val="00B7317D"/>
    <w:rsid w:val="00B747E5"/>
    <w:rsid w:val="00B76E8B"/>
    <w:rsid w:val="00B8332A"/>
    <w:rsid w:val="00B83424"/>
    <w:rsid w:val="00B83F79"/>
    <w:rsid w:val="00B84808"/>
    <w:rsid w:val="00B84A90"/>
    <w:rsid w:val="00B8559F"/>
    <w:rsid w:val="00B87FAB"/>
    <w:rsid w:val="00B93DE1"/>
    <w:rsid w:val="00B95884"/>
    <w:rsid w:val="00B97B25"/>
    <w:rsid w:val="00BB033B"/>
    <w:rsid w:val="00BB4BD6"/>
    <w:rsid w:val="00BC05F1"/>
    <w:rsid w:val="00BC0BE2"/>
    <w:rsid w:val="00BC1D69"/>
    <w:rsid w:val="00BC3600"/>
    <w:rsid w:val="00BC45EE"/>
    <w:rsid w:val="00BC4B5C"/>
    <w:rsid w:val="00BC6D10"/>
    <w:rsid w:val="00BD73B2"/>
    <w:rsid w:val="00BE4046"/>
    <w:rsid w:val="00BF0414"/>
    <w:rsid w:val="00BF171E"/>
    <w:rsid w:val="00C02949"/>
    <w:rsid w:val="00C1001B"/>
    <w:rsid w:val="00C14FD9"/>
    <w:rsid w:val="00C1591A"/>
    <w:rsid w:val="00C26069"/>
    <w:rsid w:val="00C26758"/>
    <w:rsid w:val="00C26C43"/>
    <w:rsid w:val="00C33429"/>
    <w:rsid w:val="00C342DE"/>
    <w:rsid w:val="00C35062"/>
    <w:rsid w:val="00C358CC"/>
    <w:rsid w:val="00C37EAE"/>
    <w:rsid w:val="00C45B75"/>
    <w:rsid w:val="00C45C8C"/>
    <w:rsid w:val="00C4694B"/>
    <w:rsid w:val="00C47B2B"/>
    <w:rsid w:val="00C50994"/>
    <w:rsid w:val="00C53ADD"/>
    <w:rsid w:val="00C54166"/>
    <w:rsid w:val="00C556C1"/>
    <w:rsid w:val="00C56745"/>
    <w:rsid w:val="00C62718"/>
    <w:rsid w:val="00C64C12"/>
    <w:rsid w:val="00C72921"/>
    <w:rsid w:val="00C72924"/>
    <w:rsid w:val="00C8011D"/>
    <w:rsid w:val="00C82CB3"/>
    <w:rsid w:val="00C8572B"/>
    <w:rsid w:val="00C87B20"/>
    <w:rsid w:val="00C87F51"/>
    <w:rsid w:val="00C90FB3"/>
    <w:rsid w:val="00C941A7"/>
    <w:rsid w:val="00C9449E"/>
    <w:rsid w:val="00C965CF"/>
    <w:rsid w:val="00C9676E"/>
    <w:rsid w:val="00CA0B56"/>
    <w:rsid w:val="00CA38A6"/>
    <w:rsid w:val="00CA7261"/>
    <w:rsid w:val="00CA7A97"/>
    <w:rsid w:val="00CA7F87"/>
    <w:rsid w:val="00CB030B"/>
    <w:rsid w:val="00CC2EE8"/>
    <w:rsid w:val="00CC2F19"/>
    <w:rsid w:val="00CC2F9E"/>
    <w:rsid w:val="00CC3131"/>
    <w:rsid w:val="00CC5A12"/>
    <w:rsid w:val="00CD0CB9"/>
    <w:rsid w:val="00CD214A"/>
    <w:rsid w:val="00CD2EEF"/>
    <w:rsid w:val="00CE0CDD"/>
    <w:rsid w:val="00CE48ED"/>
    <w:rsid w:val="00CE6439"/>
    <w:rsid w:val="00CF1F28"/>
    <w:rsid w:val="00CF72AE"/>
    <w:rsid w:val="00D00565"/>
    <w:rsid w:val="00D042E1"/>
    <w:rsid w:val="00D06630"/>
    <w:rsid w:val="00D06936"/>
    <w:rsid w:val="00D10AA8"/>
    <w:rsid w:val="00D14598"/>
    <w:rsid w:val="00D17162"/>
    <w:rsid w:val="00D20156"/>
    <w:rsid w:val="00D206AF"/>
    <w:rsid w:val="00D22421"/>
    <w:rsid w:val="00D22A21"/>
    <w:rsid w:val="00D2333F"/>
    <w:rsid w:val="00D2623C"/>
    <w:rsid w:val="00D26584"/>
    <w:rsid w:val="00D2691B"/>
    <w:rsid w:val="00D27A81"/>
    <w:rsid w:val="00D27F97"/>
    <w:rsid w:val="00D31C01"/>
    <w:rsid w:val="00D3341D"/>
    <w:rsid w:val="00D3513A"/>
    <w:rsid w:val="00D40768"/>
    <w:rsid w:val="00D412A6"/>
    <w:rsid w:val="00D44548"/>
    <w:rsid w:val="00D46E07"/>
    <w:rsid w:val="00D476C0"/>
    <w:rsid w:val="00D50DDF"/>
    <w:rsid w:val="00D706D8"/>
    <w:rsid w:val="00D71AFC"/>
    <w:rsid w:val="00D77C8C"/>
    <w:rsid w:val="00D82AAE"/>
    <w:rsid w:val="00D91F77"/>
    <w:rsid w:val="00D9228A"/>
    <w:rsid w:val="00D94FB7"/>
    <w:rsid w:val="00D96533"/>
    <w:rsid w:val="00D967E7"/>
    <w:rsid w:val="00DA094D"/>
    <w:rsid w:val="00DA607E"/>
    <w:rsid w:val="00DA608F"/>
    <w:rsid w:val="00DB1D48"/>
    <w:rsid w:val="00DB5A1E"/>
    <w:rsid w:val="00DB7C22"/>
    <w:rsid w:val="00DC0877"/>
    <w:rsid w:val="00DC2102"/>
    <w:rsid w:val="00DC5B75"/>
    <w:rsid w:val="00DC72CD"/>
    <w:rsid w:val="00DD020D"/>
    <w:rsid w:val="00DD3849"/>
    <w:rsid w:val="00DD4103"/>
    <w:rsid w:val="00DD55C2"/>
    <w:rsid w:val="00DD66E6"/>
    <w:rsid w:val="00DD7F5E"/>
    <w:rsid w:val="00DE1722"/>
    <w:rsid w:val="00DE7196"/>
    <w:rsid w:val="00DF161F"/>
    <w:rsid w:val="00DF2CEB"/>
    <w:rsid w:val="00DF6C01"/>
    <w:rsid w:val="00DF76E0"/>
    <w:rsid w:val="00DF7E7D"/>
    <w:rsid w:val="00E006F3"/>
    <w:rsid w:val="00E00BDA"/>
    <w:rsid w:val="00E027CE"/>
    <w:rsid w:val="00E07FF3"/>
    <w:rsid w:val="00E10D18"/>
    <w:rsid w:val="00E12D34"/>
    <w:rsid w:val="00E13EDE"/>
    <w:rsid w:val="00E1451C"/>
    <w:rsid w:val="00E24265"/>
    <w:rsid w:val="00E306A2"/>
    <w:rsid w:val="00E325A1"/>
    <w:rsid w:val="00E3450B"/>
    <w:rsid w:val="00E3664F"/>
    <w:rsid w:val="00E372E5"/>
    <w:rsid w:val="00E41140"/>
    <w:rsid w:val="00E41A15"/>
    <w:rsid w:val="00E42606"/>
    <w:rsid w:val="00E47C8D"/>
    <w:rsid w:val="00E504DF"/>
    <w:rsid w:val="00E512BB"/>
    <w:rsid w:val="00E55719"/>
    <w:rsid w:val="00E55A4C"/>
    <w:rsid w:val="00E55CEA"/>
    <w:rsid w:val="00E64CED"/>
    <w:rsid w:val="00E6566B"/>
    <w:rsid w:val="00E66183"/>
    <w:rsid w:val="00E70779"/>
    <w:rsid w:val="00E7237B"/>
    <w:rsid w:val="00E73C8F"/>
    <w:rsid w:val="00E767AE"/>
    <w:rsid w:val="00E80EA4"/>
    <w:rsid w:val="00E87141"/>
    <w:rsid w:val="00E913AE"/>
    <w:rsid w:val="00E9389E"/>
    <w:rsid w:val="00EA105C"/>
    <w:rsid w:val="00EA3501"/>
    <w:rsid w:val="00EA4361"/>
    <w:rsid w:val="00EB2004"/>
    <w:rsid w:val="00EB253F"/>
    <w:rsid w:val="00EB3316"/>
    <w:rsid w:val="00EB3C54"/>
    <w:rsid w:val="00EB605A"/>
    <w:rsid w:val="00EB73B4"/>
    <w:rsid w:val="00EC0CC2"/>
    <w:rsid w:val="00EC1EEA"/>
    <w:rsid w:val="00EC4E04"/>
    <w:rsid w:val="00EC7084"/>
    <w:rsid w:val="00ED15E8"/>
    <w:rsid w:val="00ED21D7"/>
    <w:rsid w:val="00EE0785"/>
    <w:rsid w:val="00EE2B1D"/>
    <w:rsid w:val="00EE41A8"/>
    <w:rsid w:val="00EE5F8F"/>
    <w:rsid w:val="00EE7C4C"/>
    <w:rsid w:val="00EF099A"/>
    <w:rsid w:val="00EF4E1C"/>
    <w:rsid w:val="00EF5C43"/>
    <w:rsid w:val="00EF6915"/>
    <w:rsid w:val="00F000BD"/>
    <w:rsid w:val="00F00FD0"/>
    <w:rsid w:val="00F03088"/>
    <w:rsid w:val="00F03B60"/>
    <w:rsid w:val="00F05B13"/>
    <w:rsid w:val="00F061FE"/>
    <w:rsid w:val="00F10DDC"/>
    <w:rsid w:val="00F13992"/>
    <w:rsid w:val="00F16E67"/>
    <w:rsid w:val="00F21459"/>
    <w:rsid w:val="00F216C0"/>
    <w:rsid w:val="00F218C5"/>
    <w:rsid w:val="00F3068D"/>
    <w:rsid w:val="00F30E13"/>
    <w:rsid w:val="00F41CA5"/>
    <w:rsid w:val="00F45FDB"/>
    <w:rsid w:val="00F47DA3"/>
    <w:rsid w:val="00F5298A"/>
    <w:rsid w:val="00F5528A"/>
    <w:rsid w:val="00F639E9"/>
    <w:rsid w:val="00F65E93"/>
    <w:rsid w:val="00F676E0"/>
    <w:rsid w:val="00F743DC"/>
    <w:rsid w:val="00F755B7"/>
    <w:rsid w:val="00F7746C"/>
    <w:rsid w:val="00F7774E"/>
    <w:rsid w:val="00F8631D"/>
    <w:rsid w:val="00F86CBA"/>
    <w:rsid w:val="00F87D04"/>
    <w:rsid w:val="00F917D1"/>
    <w:rsid w:val="00F95EFE"/>
    <w:rsid w:val="00F97F85"/>
    <w:rsid w:val="00FA0FB3"/>
    <w:rsid w:val="00FA13F9"/>
    <w:rsid w:val="00FA4019"/>
    <w:rsid w:val="00FA5B28"/>
    <w:rsid w:val="00FB1703"/>
    <w:rsid w:val="00FB25BA"/>
    <w:rsid w:val="00FC16F1"/>
    <w:rsid w:val="00FC6E0F"/>
    <w:rsid w:val="00FD1B6F"/>
    <w:rsid w:val="00FD691A"/>
    <w:rsid w:val="00FE0527"/>
    <w:rsid w:val="00FE1B6C"/>
    <w:rsid w:val="00FE4CD7"/>
    <w:rsid w:val="00FE778F"/>
    <w:rsid w:val="00FE7989"/>
    <w:rsid w:val="00FF44E4"/>
    <w:rsid w:val="00FF55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A26837-59CD-481A-8509-EA00180B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1A8"/>
    <w:pPr>
      <w:spacing w:after="160" w:line="256" w:lineRule="auto"/>
    </w:pPr>
    <w:rPr>
      <w:lang w:val="fr-FR"/>
    </w:rPr>
  </w:style>
  <w:style w:type="paragraph" w:styleId="Heading1">
    <w:name w:val="heading 1"/>
    <w:basedOn w:val="Normal"/>
    <w:next w:val="Normal"/>
    <w:link w:val="Heading1Char"/>
    <w:uiPriority w:val="9"/>
    <w:qFormat/>
    <w:rsid w:val="00D27F97"/>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qFormat/>
    <w:rsid w:val="00950E0E"/>
    <w:pPr>
      <w:keepNext/>
      <w:bidi/>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unhideWhenUsed/>
    <w:qFormat/>
    <w:rsid w:val="00950E0E"/>
    <w:pPr>
      <w:keepNext/>
      <w:keepLines/>
      <w:bidi/>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paragraph" w:styleId="Heading4">
    <w:name w:val="heading 4"/>
    <w:basedOn w:val="Normal"/>
    <w:next w:val="Normal"/>
    <w:link w:val="Heading4Char"/>
    <w:uiPriority w:val="9"/>
    <w:semiHidden/>
    <w:unhideWhenUsed/>
    <w:qFormat/>
    <w:rsid w:val="00277C63"/>
    <w:pPr>
      <w:keepNext/>
      <w:keepLines/>
      <w:bidi/>
      <w:spacing w:before="200" w:after="0" w:line="276" w:lineRule="auto"/>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277C63"/>
    <w:pPr>
      <w:keepNext/>
      <w:keepLines/>
      <w:bidi/>
      <w:spacing w:before="200" w:after="0" w:line="276" w:lineRule="auto"/>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277C63"/>
    <w:pPr>
      <w:keepNext/>
      <w:keepLines/>
      <w:bidi/>
      <w:spacing w:before="200" w:after="0" w:line="276" w:lineRule="auto"/>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277C63"/>
    <w:pPr>
      <w:keepNext/>
      <w:keepLines/>
      <w:bidi/>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950E0E"/>
    <w:pPr>
      <w:keepNext/>
      <w:keepLines/>
      <w:bidi/>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950E0E"/>
    <w:pPr>
      <w:keepNext/>
      <w:keepLines/>
      <w:bidi/>
      <w:spacing w:before="200" w:after="0" w:line="240"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F97"/>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950E0E"/>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950E0E"/>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uiPriority w:val="9"/>
    <w:semiHidden/>
    <w:rsid w:val="00950E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0E0E"/>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unhideWhenUsed/>
    <w:rsid w:val="00EE41A8"/>
    <w:pPr>
      <w:spacing w:after="0" w:line="240" w:lineRule="auto"/>
    </w:pPr>
    <w:rPr>
      <w:sz w:val="20"/>
      <w:szCs w:val="20"/>
    </w:rPr>
  </w:style>
  <w:style w:type="character" w:customStyle="1" w:styleId="FootnoteTextChar">
    <w:name w:val="Footnote Text Char"/>
    <w:basedOn w:val="DefaultParagraphFont"/>
    <w:link w:val="FootnoteText"/>
    <w:uiPriority w:val="99"/>
    <w:rsid w:val="00EE41A8"/>
    <w:rPr>
      <w:sz w:val="20"/>
      <w:szCs w:val="20"/>
      <w:lang w:val="fr-FR"/>
    </w:rPr>
  </w:style>
  <w:style w:type="paragraph" w:styleId="Header">
    <w:name w:val="header"/>
    <w:basedOn w:val="Normal"/>
    <w:link w:val="HeaderChar"/>
    <w:uiPriority w:val="99"/>
    <w:unhideWhenUsed/>
    <w:rsid w:val="00EE41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41A8"/>
    <w:rPr>
      <w:lang w:val="fr-FR"/>
    </w:rPr>
  </w:style>
  <w:style w:type="paragraph" w:styleId="Footer">
    <w:name w:val="footer"/>
    <w:basedOn w:val="Normal"/>
    <w:link w:val="FooterChar"/>
    <w:uiPriority w:val="99"/>
    <w:unhideWhenUsed/>
    <w:rsid w:val="00EE41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41A8"/>
    <w:rPr>
      <w:lang w:val="fr-FR"/>
    </w:rPr>
  </w:style>
  <w:style w:type="paragraph" w:styleId="EndnoteText">
    <w:name w:val="endnote text"/>
    <w:basedOn w:val="Normal"/>
    <w:link w:val="EndnoteTextChar"/>
    <w:uiPriority w:val="99"/>
    <w:semiHidden/>
    <w:unhideWhenUsed/>
    <w:rsid w:val="00EE41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41A8"/>
    <w:rPr>
      <w:sz w:val="20"/>
      <w:szCs w:val="20"/>
      <w:lang w:val="fr-FR"/>
    </w:rPr>
  </w:style>
  <w:style w:type="paragraph" w:styleId="BalloonText">
    <w:name w:val="Balloon Text"/>
    <w:basedOn w:val="Normal"/>
    <w:link w:val="BalloonTextChar"/>
    <w:uiPriority w:val="99"/>
    <w:semiHidden/>
    <w:unhideWhenUsed/>
    <w:rsid w:val="00EE4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1A8"/>
    <w:rPr>
      <w:rFonts w:ascii="Tahoma" w:hAnsi="Tahoma" w:cs="Tahoma"/>
      <w:sz w:val="16"/>
      <w:szCs w:val="16"/>
      <w:lang w:val="fr-FR"/>
    </w:rPr>
  </w:style>
  <w:style w:type="paragraph" w:styleId="ListParagraph">
    <w:name w:val="List Paragraph"/>
    <w:basedOn w:val="Normal"/>
    <w:uiPriority w:val="34"/>
    <w:qFormat/>
    <w:rsid w:val="00EE41A8"/>
    <w:pPr>
      <w:ind w:left="720"/>
      <w:contextualSpacing/>
    </w:pPr>
  </w:style>
  <w:style w:type="paragraph" w:customStyle="1" w:styleId="Paragraphedeliste1">
    <w:name w:val="Paragraphe de liste1"/>
    <w:basedOn w:val="Normal"/>
    <w:uiPriority w:val="99"/>
    <w:rsid w:val="00EE41A8"/>
    <w:pPr>
      <w:spacing w:after="200" w:line="276" w:lineRule="auto"/>
      <w:ind w:left="720"/>
      <w:jc w:val="center"/>
    </w:pPr>
    <w:rPr>
      <w:rFonts w:ascii="Calibri" w:eastAsia="Times New Roman" w:hAnsi="Calibri" w:cs="Arial"/>
      <w:lang w:eastAsia="fr-FR"/>
    </w:rPr>
  </w:style>
  <w:style w:type="character" w:styleId="FootnoteReference">
    <w:name w:val="footnote reference"/>
    <w:basedOn w:val="DefaultParagraphFont"/>
    <w:uiPriority w:val="99"/>
    <w:unhideWhenUsed/>
    <w:rsid w:val="00EE41A8"/>
    <w:rPr>
      <w:vertAlign w:val="superscript"/>
    </w:rPr>
  </w:style>
  <w:style w:type="character" w:styleId="EndnoteReference">
    <w:name w:val="endnote reference"/>
    <w:basedOn w:val="DefaultParagraphFont"/>
    <w:uiPriority w:val="99"/>
    <w:semiHidden/>
    <w:unhideWhenUsed/>
    <w:rsid w:val="00EE41A8"/>
    <w:rPr>
      <w:vertAlign w:val="superscript"/>
    </w:rPr>
  </w:style>
  <w:style w:type="table" w:styleId="TableGrid">
    <w:name w:val="Table Grid"/>
    <w:basedOn w:val="TableNormal"/>
    <w:uiPriority w:val="59"/>
    <w:rsid w:val="00EE41A8"/>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39"/>
    <w:rsid w:val="00EE41A8"/>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39B"/>
    <w:rPr>
      <w:color w:val="0000FF" w:themeColor="hyperlink"/>
      <w:u w:val="single"/>
    </w:rPr>
  </w:style>
  <w:style w:type="paragraph" w:styleId="NoSpacing">
    <w:name w:val="No Spacing"/>
    <w:uiPriority w:val="1"/>
    <w:qFormat/>
    <w:rsid w:val="001B7716"/>
    <w:pPr>
      <w:spacing w:after="0" w:line="240" w:lineRule="auto"/>
    </w:pPr>
  </w:style>
  <w:style w:type="paragraph" w:customStyle="1" w:styleId="1">
    <w:name w:val="نمط1"/>
    <w:basedOn w:val="FootnoteText"/>
    <w:autoRedefine/>
    <w:uiPriority w:val="99"/>
    <w:qFormat/>
    <w:rsid w:val="00A5424A"/>
    <w:pPr>
      <w:jc w:val="right"/>
    </w:pPr>
    <w:rPr>
      <w:rFonts w:cs="Sakkal Majalla"/>
      <w:szCs w:val="24"/>
      <w:lang w:val="en-US"/>
    </w:rPr>
  </w:style>
  <w:style w:type="character" w:styleId="LineNumber">
    <w:name w:val="line number"/>
    <w:basedOn w:val="DefaultParagraphFont"/>
    <w:uiPriority w:val="99"/>
    <w:semiHidden/>
    <w:unhideWhenUsed/>
    <w:rsid w:val="00A5424A"/>
  </w:style>
  <w:style w:type="character" w:styleId="CommentReference">
    <w:name w:val="annotation reference"/>
    <w:basedOn w:val="DefaultParagraphFont"/>
    <w:uiPriority w:val="99"/>
    <w:semiHidden/>
    <w:unhideWhenUsed/>
    <w:rsid w:val="00A5424A"/>
    <w:rPr>
      <w:sz w:val="16"/>
      <w:szCs w:val="16"/>
    </w:rPr>
  </w:style>
  <w:style w:type="paragraph" w:styleId="CommentText">
    <w:name w:val="annotation text"/>
    <w:basedOn w:val="Normal"/>
    <w:link w:val="CommentTextChar"/>
    <w:uiPriority w:val="99"/>
    <w:semiHidden/>
    <w:unhideWhenUsed/>
    <w:rsid w:val="00A5424A"/>
    <w:pPr>
      <w:spacing w:after="0" w:line="240" w:lineRule="auto"/>
    </w:pPr>
    <w:rPr>
      <w:rFonts w:cs="Times New Roman"/>
      <w:sz w:val="20"/>
      <w:szCs w:val="20"/>
      <w:lang w:val="en-US"/>
    </w:rPr>
  </w:style>
  <w:style w:type="character" w:customStyle="1" w:styleId="CommentTextChar">
    <w:name w:val="Comment Text Char"/>
    <w:basedOn w:val="DefaultParagraphFont"/>
    <w:link w:val="CommentText"/>
    <w:uiPriority w:val="99"/>
    <w:semiHidden/>
    <w:rsid w:val="00A5424A"/>
    <w:rPr>
      <w:rFonts w:cs="Times New Roman"/>
      <w:sz w:val="20"/>
      <w:szCs w:val="20"/>
    </w:rPr>
  </w:style>
  <w:style w:type="paragraph" w:styleId="CommentSubject">
    <w:name w:val="annotation subject"/>
    <w:basedOn w:val="CommentText"/>
    <w:next w:val="CommentText"/>
    <w:link w:val="CommentSubjectChar"/>
    <w:uiPriority w:val="99"/>
    <w:semiHidden/>
    <w:unhideWhenUsed/>
    <w:rsid w:val="00A5424A"/>
    <w:rPr>
      <w:b/>
      <w:bCs/>
    </w:rPr>
  </w:style>
  <w:style w:type="character" w:customStyle="1" w:styleId="CommentSubjectChar">
    <w:name w:val="Comment Subject Char"/>
    <w:basedOn w:val="CommentTextChar"/>
    <w:link w:val="CommentSubject"/>
    <w:uiPriority w:val="99"/>
    <w:semiHidden/>
    <w:rsid w:val="00A5424A"/>
    <w:rPr>
      <w:rFonts w:cs="Times New Roman"/>
      <w:b/>
      <w:bCs/>
      <w:sz w:val="20"/>
      <w:szCs w:val="20"/>
    </w:rPr>
  </w:style>
  <w:style w:type="character" w:styleId="PageNumber">
    <w:name w:val="page number"/>
    <w:basedOn w:val="DefaultParagraphFont"/>
    <w:rsid w:val="00D27F97"/>
  </w:style>
  <w:style w:type="paragraph" w:styleId="BodyText3">
    <w:name w:val="Body Text 3"/>
    <w:basedOn w:val="Normal"/>
    <w:link w:val="BodyText3Char"/>
    <w:uiPriority w:val="99"/>
    <w:rsid w:val="00D27F97"/>
    <w:pPr>
      <w:bidi/>
      <w:spacing w:after="0" w:line="240" w:lineRule="auto"/>
      <w:jc w:val="lowKashida"/>
    </w:pPr>
    <w:rPr>
      <w:rFonts w:ascii="Times New Roman" w:eastAsia="Times New Roman" w:hAnsi="Times New Roman" w:cs="Simplified Arabic"/>
      <w:sz w:val="30"/>
      <w:szCs w:val="32"/>
      <w:lang w:val="en-US"/>
    </w:rPr>
  </w:style>
  <w:style w:type="character" w:customStyle="1" w:styleId="BodyText3Char">
    <w:name w:val="Body Text 3 Char"/>
    <w:basedOn w:val="DefaultParagraphFont"/>
    <w:link w:val="BodyText3"/>
    <w:uiPriority w:val="99"/>
    <w:rsid w:val="00D27F97"/>
    <w:rPr>
      <w:rFonts w:ascii="Times New Roman" w:eastAsia="Times New Roman" w:hAnsi="Times New Roman" w:cs="Simplified Arabic"/>
      <w:sz w:val="30"/>
      <w:szCs w:val="32"/>
    </w:rPr>
  </w:style>
  <w:style w:type="paragraph" w:styleId="BodyTextIndent">
    <w:name w:val="Body Text Indent"/>
    <w:basedOn w:val="Normal"/>
    <w:link w:val="BodyTextIndentChar"/>
    <w:uiPriority w:val="99"/>
    <w:rsid w:val="00D27F97"/>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D27F97"/>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27F97"/>
    <w:pPr>
      <w:spacing w:after="0" w:line="240" w:lineRule="auto"/>
    </w:pPr>
    <w:rPr>
      <w:rFonts w:ascii="Consolas"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D27F97"/>
    <w:rPr>
      <w:rFonts w:ascii="Consolas" w:hAnsi="Consolas" w:cs="Consolas"/>
      <w:sz w:val="20"/>
      <w:szCs w:val="20"/>
      <w:lang w:val="en-GB"/>
    </w:rPr>
  </w:style>
  <w:style w:type="paragraph" w:styleId="Title">
    <w:name w:val="Title"/>
    <w:basedOn w:val="Normal"/>
    <w:link w:val="TitleChar"/>
    <w:uiPriority w:val="10"/>
    <w:qFormat/>
    <w:rsid w:val="00950E0E"/>
    <w:pPr>
      <w:bidi/>
      <w:spacing w:after="0" w:line="360" w:lineRule="auto"/>
      <w:jc w:val="center"/>
    </w:pPr>
    <w:rPr>
      <w:rFonts w:ascii="Times New Roman" w:eastAsia="Times New Roman" w:hAnsi="Times New Roman" w:cs="Times New Roman"/>
      <w:b/>
      <w:bCs/>
      <w:noProof/>
      <w:sz w:val="28"/>
      <w:szCs w:val="36"/>
      <w:u w:val="single"/>
      <w:lang w:val="en-US" w:eastAsia="ar-SA"/>
    </w:rPr>
  </w:style>
  <w:style w:type="character" w:customStyle="1" w:styleId="TitleChar">
    <w:name w:val="Title Char"/>
    <w:basedOn w:val="DefaultParagraphFont"/>
    <w:link w:val="Title"/>
    <w:uiPriority w:val="10"/>
    <w:rsid w:val="00950E0E"/>
    <w:rPr>
      <w:rFonts w:ascii="Times New Roman" w:eastAsia="Times New Roman" w:hAnsi="Times New Roman" w:cs="Times New Roman"/>
      <w:b/>
      <w:bCs/>
      <w:noProof/>
      <w:sz w:val="28"/>
      <w:szCs w:val="36"/>
      <w:u w:val="single"/>
      <w:lang w:eastAsia="ar-SA"/>
    </w:rPr>
  </w:style>
  <w:style w:type="paragraph" w:customStyle="1" w:styleId="a">
    <w:name w:val="عنوان البحث"/>
    <w:basedOn w:val="Heading3"/>
    <w:uiPriority w:val="99"/>
    <w:rsid w:val="00950E0E"/>
    <w:pPr>
      <w:keepLines w:val="0"/>
      <w:spacing w:before="0"/>
      <w:jc w:val="center"/>
    </w:pPr>
    <w:rPr>
      <w:rFonts w:ascii="Times New Roman" w:eastAsia="Times New Roman" w:hAnsi="Times New Roman" w:cs="Traditional Arabic"/>
      <w:color w:val="auto"/>
      <w:sz w:val="40"/>
      <w:szCs w:val="48"/>
    </w:rPr>
  </w:style>
  <w:style w:type="paragraph" w:customStyle="1" w:styleId="a0">
    <w:name w:val="المتن"/>
    <w:basedOn w:val="BodyTextIndent"/>
    <w:uiPriority w:val="99"/>
    <w:rsid w:val="00950E0E"/>
    <w:pPr>
      <w:bidi/>
    </w:pPr>
  </w:style>
  <w:style w:type="paragraph" w:customStyle="1" w:styleId="2">
    <w:name w:val="ترقيم2"/>
    <w:basedOn w:val="Normal"/>
    <w:uiPriority w:val="99"/>
    <w:rsid w:val="00950E0E"/>
    <w:pPr>
      <w:tabs>
        <w:tab w:val="num" w:pos="360"/>
      </w:tabs>
      <w:bidi/>
      <w:spacing w:after="0" w:line="240" w:lineRule="auto"/>
      <w:ind w:hanging="360"/>
      <w:jc w:val="both"/>
    </w:pPr>
    <w:rPr>
      <w:rFonts w:ascii="Times New Roman" w:eastAsia="Times New Roman" w:hAnsi="Times New Roman" w:cs="Traditional Arabic"/>
      <w:sz w:val="32"/>
      <w:szCs w:val="38"/>
      <w:lang w:val="en-US"/>
    </w:rPr>
  </w:style>
  <w:style w:type="paragraph" w:customStyle="1" w:styleId="3">
    <w:name w:val="3"/>
    <w:basedOn w:val="Normal"/>
    <w:next w:val="Header"/>
    <w:uiPriority w:val="99"/>
    <w:rsid w:val="00950E0E"/>
    <w:pPr>
      <w:tabs>
        <w:tab w:val="center" w:pos="4153"/>
        <w:tab w:val="right" w:pos="8306"/>
      </w:tabs>
      <w:bidi/>
      <w:spacing w:after="0" w:line="240" w:lineRule="auto"/>
    </w:pPr>
    <w:rPr>
      <w:sz w:val="24"/>
      <w:szCs w:val="24"/>
      <w:lang w:val="en-US"/>
    </w:rPr>
  </w:style>
  <w:style w:type="paragraph" w:styleId="BodyTextIndent3">
    <w:name w:val="Body Text Indent 3"/>
    <w:basedOn w:val="Normal"/>
    <w:link w:val="BodyTextIndent3Char"/>
    <w:uiPriority w:val="99"/>
    <w:rsid w:val="00950E0E"/>
    <w:pPr>
      <w:bidi/>
      <w:spacing w:after="0" w:line="240" w:lineRule="auto"/>
      <w:ind w:left="195"/>
    </w:pPr>
    <w:rPr>
      <w:rFonts w:ascii="Times New Roman" w:eastAsia="Times New Roman" w:hAnsi="Times New Roman" w:cs="Times New Roman"/>
      <w:sz w:val="28"/>
      <w:szCs w:val="28"/>
      <w:lang w:val="en-US" w:eastAsia="ar-SA"/>
    </w:rPr>
  </w:style>
  <w:style w:type="character" w:customStyle="1" w:styleId="BodyTextIndent3Char">
    <w:name w:val="Body Text Indent 3 Char"/>
    <w:basedOn w:val="DefaultParagraphFont"/>
    <w:link w:val="BodyTextIndent3"/>
    <w:uiPriority w:val="99"/>
    <w:rsid w:val="00950E0E"/>
    <w:rPr>
      <w:rFonts w:ascii="Times New Roman" w:eastAsia="Times New Roman" w:hAnsi="Times New Roman" w:cs="Times New Roman"/>
      <w:sz w:val="28"/>
      <w:szCs w:val="28"/>
      <w:lang w:eastAsia="ar-SA"/>
    </w:rPr>
  </w:style>
  <w:style w:type="character" w:customStyle="1" w:styleId="Char">
    <w:name w:val="تذييل صفحة Char"/>
    <w:basedOn w:val="DefaultParagraphFont"/>
    <w:uiPriority w:val="99"/>
    <w:rsid w:val="00950E0E"/>
  </w:style>
  <w:style w:type="character" w:customStyle="1" w:styleId="Char1">
    <w:name w:val="تذييل الصفحة Char1"/>
    <w:basedOn w:val="DefaultParagraphFont"/>
    <w:uiPriority w:val="99"/>
    <w:rsid w:val="00950E0E"/>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950E0E"/>
    <w:pPr>
      <w:bidi/>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950E0E"/>
    <w:rPr>
      <w:rFonts w:ascii="Times New Roman" w:eastAsia="Times New Roman" w:hAnsi="Times New Roman" w:cs="Times New Roman"/>
      <w:sz w:val="24"/>
      <w:szCs w:val="24"/>
    </w:rPr>
  </w:style>
  <w:style w:type="paragraph" w:customStyle="1" w:styleId="20">
    <w:name w:val="2"/>
    <w:basedOn w:val="Normal"/>
    <w:next w:val="Header"/>
    <w:uiPriority w:val="99"/>
    <w:rsid w:val="00950E0E"/>
    <w:pPr>
      <w:tabs>
        <w:tab w:val="center" w:pos="4153"/>
        <w:tab w:val="right" w:pos="8306"/>
      </w:tabs>
      <w:bidi/>
      <w:spacing w:after="0" w:line="24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semiHidden/>
    <w:rsid w:val="00950E0E"/>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950E0E"/>
    <w:pPr>
      <w:bidi/>
      <w:spacing w:after="120" w:line="480" w:lineRule="auto"/>
    </w:pPr>
    <w:rPr>
      <w:rFonts w:ascii="Times New Roman" w:eastAsia="Times New Roman" w:hAnsi="Times New Roman" w:cs="Times New Roman"/>
      <w:sz w:val="24"/>
      <w:szCs w:val="24"/>
      <w:lang w:val="en-US"/>
    </w:rPr>
  </w:style>
  <w:style w:type="character" w:customStyle="1" w:styleId="2Char1">
    <w:name w:val="نص أساسي 2 Char1"/>
    <w:basedOn w:val="DefaultParagraphFont"/>
    <w:uiPriority w:val="99"/>
    <w:semiHidden/>
    <w:rsid w:val="00950E0E"/>
    <w:rPr>
      <w:lang w:val="fr-FR"/>
    </w:rPr>
  </w:style>
  <w:style w:type="paragraph" w:customStyle="1" w:styleId="10">
    <w:name w:val="1"/>
    <w:basedOn w:val="Normal"/>
    <w:next w:val="Header"/>
    <w:uiPriority w:val="99"/>
    <w:rsid w:val="00950E0E"/>
    <w:pPr>
      <w:tabs>
        <w:tab w:val="center" w:pos="4153"/>
        <w:tab w:val="right" w:pos="8306"/>
      </w:tabs>
      <w:bidi/>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950E0E"/>
  </w:style>
  <w:style w:type="paragraph" w:styleId="Subtitle">
    <w:name w:val="Subtitle"/>
    <w:basedOn w:val="Normal"/>
    <w:link w:val="SubtitleChar"/>
    <w:uiPriority w:val="11"/>
    <w:qFormat/>
    <w:rsid w:val="00950E0E"/>
    <w:pPr>
      <w:bidi/>
      <w:spacing w:after="0" w:line="240" w:lineRule="auto"/>
      <w:jc w:val="center"/>
    </w:pPr>
    <w:rPr>
      <w:rFonts w:ascii="Times New Roman" w:eastAsia="Times New Roman" w:hAnsi="Times New Roman" w:cs="Arabic Transparent"/>
      <w:b/>
      <w:bCs/>
      <w:sz w:val="20"/>
      <w:szCs w:val="20"/>
      <w:lang w:val="en-US"/>
    </w:rPr>
  </w:style>
  <w:style w:type="character" w:customStyle="1" w:styleId="SubtitleChar">
    <w:name w:val="Subtitle Char"/>
    <w:basedOn w:val="DefaultParagraphFont"/>
    <w:link w:val="Subtitle"/>
    <w:uiPriority w:val="11"/>
    <w:rsid w:val="00950E0E"/>
    <w:rPr>
      <w:rFonts w:ascii="Times New Roman" w:eastAsia="Times New Roman" w:hAnsi="Times New Roman" w:cs="Arabic Transparent"/>
      <w:b/>
      <w:bCs/>
      <w:sz w:val="20"/>
      <w:szCs w:val="20"/>
    </w:rPr>
  </w:style>
  <w:style w:type="paragraph" w:customStyle="1" w:styleId="21">
    <w:name w:val="نمط2"/>
    <w:basedOn w:val="Normal"/>
    <w:uiPriority w:val="99"/>
    <w:rsid w:val="00950E0E"/>
    <w:pPr>
      <w:bidi/>
      <w:spacing w:before="40" w:after="40" w:line="240" w:lineRule="auto"/>
    </w:pPr>
    <w:rPr>
      <w:rFonts w:ascii="Times New Roman" w:eastAsia="SimSun" w:hAnsi="Times New Roman" w:cs="Simplified Arabic"/>
      <w:sz w:val="28"/>
      <w:szCs w:val="30"/>
      <w:lang w:val="en-US" w:eastAsia="zh-CN"/>
    </w:rPr>
  </w:style>
  <w:style w:type="paragraph" w:customStyle="1" w:styleId="11">
    <w:name w:val="سرد الفقرات1"/>
    <w:basedOn w:val="Normal"/>
    <w:uiPriority w:val="99"/>
    <w:qFormat/>
    <w:rsid w:val="00950E0E"/>
    <w:pPr>
      <w:bidi/>
      <w:spacing w:after="0" w:line="240" w:lineRule="auto"/>
      <w:ind w:left="720"/>
    </w:pPr>
    <w:rPr>
      <w:rFonts w:ascii="Times New Roman" w:eastAsia="SimSun" w:hAnsi="Times New Roman" w:cs="Simplified Arabic"/>
      <w:sz w:val="24"/>
      <w:szCs w:val="28"/>
      <w:lang w:val="en-US" w:eastAsia="zh-CN"/>
    </w:rPr>
  </w:style>
  <w:style w:type="paragraph" w:customStyle="1" w:styleId="Paragraph">
    <w:name w:val="Paragraph"/>
    <w:uiPriority w:val="99"/>
    <w:rsid w:val="00950E0E"/>
    <w:pPr>
      <w:widowControl w:val="0"/>
      <w:autoSpaceDE w:val="0"/>
      <w:autoSpaceDN w:val="0"/>
      <w:adjustRightInd w:val="0"/>
      <w:spacing w:after="0" w:line="240" w:lineRule="auto"/>
      <w:ind w:firstLine="420"/>
    </w:pPr>
    <w:rPr>
      <w:rFonts w:ascii="Arial" w:eastAsia="Times New Roman" w:hAnsi="Arial" w:cs="Arial"/>
      <w:sz w:val="20"/>
      <w:szCs w:val="20"/>
    </w:rPr>
  </w:style>
  <w:style w:type="paragraph" w:styleId="DocumentMap">
    <w:name w:val="Document Map"/>
    <w:basedOn w:val="Normal"/>
    <w:link w:val="DocumentMapChar"/>
    <w:uiPriority w:val="99"/>
    <w:rsid w:val="00950E0E"/>
    <w:pPr>
      <w:bidi/>
      <w:spacing w:after="0" w:line="240" w:lineRule="auto"/>
    </w:pPr>
    <w:rPr>
      <w:rFonts w:ascii="Tahoma" w:eastAsia="SimSun" w:hAnsi="Tahoma" w:cs="Tahoma"/>
      <w:sz w:val="16"/>
      <w:szCs w:val="16"/>
      <w:lang w:val="en-US" w:eastAsia="zh-CN"/>
    </w:rPr>
  </w:style>
  <w:style w:type="character" w:customStyle="1" w:styleId="DocumentMapChar">
    <w:name w:val="Document Map Char"/>
    <w:basedOn w:val="DefaultParagraphFont"/>
    <w:link w:val="DocumentMap"/>
    <w:uiPriority w:val="99"/>
    <w:rsid w:val="00950E0E"/>
    <w:rPr>
      <w:rFonts w:ascii="Tahoma" w:eastAsia="SimSun" w:hAnsi="Tahoma" w:cs="Tahoma"/>
      <w:sz w:val="16"/>
      <w:szCs w:val="16"/>
      <w:lang w:eastAsia="zh-CN"/>
    </w:rPr>
  </w:style>
  <w:style w:type="character" w:customStyle="1" w:styleId="WW8Num2z0">
    <w:name w:val="WW8Num2z0"/>
    <w:rsid w:val="00950E0E"/>
    <w:rPr>
      <w:rFonts w:ascii="Times New Roman" w:hAnsi="Times New Roman" w:cs="Times New Roman"/>
    </w:rPr>
  </w:style>
  <w:style w:type="paragraph" w:styleId="NormalWeb">
    <w:name w:val="Normal (Web)"/>
    <w:basedOn w:val="Normal"/>
    <w:uiPriority w:val="99"/>
    <w:unhideWhenUsed/>
    <w:rsid w:val="00C53A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C53ADD"/>
  </w:style>
  <w:style w:type="character" w:customStyle="1" w:styleId="shorttext">
    <w:name w:val="short_text"/>
    <w:basedOn w:val="DefaultParagraphFont"/>
    <w:rsid w:val="001507F0"/>
  </w:style>
  <w:style w:type="character" w:styleId="FollowedHyperlink">
    <w:name w:val="FollowedHyperlink"/>
    <w:basedOn w:val="DefaultParagraphFont"/>
    <w:uiPriority w:val="99"/>
    <w:semiHidden/>
    <w:unhideWhenUsed/>
    <w:rsid w:val="00757531"/>
    <w:rPr>
      <w:color w:val="800080" w:themeColor="followedHyperlink"/>
      <w:u w:val="single"/>
    </w:rPr>
  </w:style>
  <w:style w:type="character" w:customStyle="1" w:styleId="Heading4Char">
    <w:name w:val="Heading 4 Char"/>
    <w:basedOn w:val="DefaultParagraphFont"/>
    <w:link w:val="Heading4"/>
    <w:uiPriority w:val="9"/>
    <w:semiHidden/>
    <w:rsid w:val="00277C6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77C6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77C6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77C63"/>
    <w:rPr>
      <w:rFonts w:asciiTheme="majorHAnsi" w:eastAsiaTheme="majorEastAsia" w:hAnsiTheme="majorHAnsi" w:cstheme="majorBidi"/>
      <w:i/>
      <w:iCs/>
      <w:color w:val="404040" w:themeColor="text1" w:themeTint="BF"/>
    </w:rPr>
  </w:style>
  <w:style w:type="numbering" w:customStyle="1" w:styleId="NoList1">
    <w:name w:val="No List1"/>
    <w:next w:val="NoList"/>
    <w:uiPriority w:val="99"/>
    <w:semiHidden/>
    <w:unhideWhenUsed/>
    <w:rsid w:val="00277C63"/>
  </w:style>
  <w:style w:type="character" w:styleId="PlaceholderText">
    <w:name w:val="Placeholder Text"/>
    <w:basedOn w:val="DefaultParagraphFont"/>
    <w:uiPriority w:val="99"/>
    <w:semiHidden/>
    <w:rsid w:val="00277C63"/>
    <w:rPr>
      <w:color w:val="808080"/>
    </w:rPr>
  </w:style>
  <w:style w:type="paragraph" w:styleId="Bibliography">
    <w:name w:val="Bibliography"/>
    <w:basedOn w:val="Normal"/>
    <w:next w:val="Normal"/>
    <w:uiPriority w:val="37"/>
    <w:semiHidden/>
    <w:unhideWhenUsed/>
    <w:rsid w:val="00277C63"/>
    <w:pPr>
      <w:bidi/>
      <w:spacing w:after="200" w:line="276" w:lineRule="auto"/>
    </w:pPr>
    <w:rPr>
      <w:lang w:val="en-US"/>
    </w:rPr>
  </w:style>
  <w:style w:type="paragraph" w:styleId="BlockText">
    <w:name w:val="Block Text"/>
    <w:basedOn w:val="Normal"/>
    <w:uiPriority w:val="99"/>
    <w:semiHidden/>
    <w:unhideWhenUsed/>
    <w:rsid w:val="00277C63"/>
    <w:pPr>
      <w:pBdr>
        <w:top w:val="single" w:sz="2" w:space="10" w:color="4F81BD" w:themeColor="accent1"/>
        <w:left w:val="single" w:sz="2" w:space="10" w:color="4F81BD" w:themeColor="accent1"/>
        <w:bottom w:val="single" w:sz="2" w:space="10" w:color="4F81BD" w:themeColor="accent1"/>
        <w:right w:val="single" w:sz="2" w:space="10" w:color="4F81BD" w:themeColor="accent1"/>
      </w:pBdr>
      <w:bidi/>
      <w:spacing w:after="200" w:line="276" w:lineRule="auto"/>
      <w:ind w:left="1152" w:right="1152"/>
    </w:pPr>
    <w:rPr>
      <w:rFonts w:eastAsiaTheme="minorEastAsia"/>
      <w:i/>
      <w:iCs/>
      <w:color w:val="4F81BD" w:themeColor="accent1"/>
      <w:lang w:val="en-US"/>
    </w:rPr>
  </w:style>
  <w:style w:type="paragraph" w:styleId="BodyTextFirstIndent">
    <w:name w:val="Body Text First Indent"/>
    <w:basedOn w:val="BodyText"/>
    <w:link w:val="BodyTextFirstIndentChar"/>
    <w:uiPriority w:val="99"/>
    <w:semiHidden/>
    <w:unhideWhenUsed/>
    <w:rsid w:val="00277C63"/>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277C6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277C63"/>
    <w:pPr>
      <w:bidi/>
      <w:spacing w:after="200" w:line="276" w:lineRule="auto"/>
      <w:ind w:left="360" w:firstLine="360"/>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277C6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77C63"/>
    <w:pPr>
      <w:bidi/>
      <w:spacing w:after="120" w:line="480" w:lineRule="auto"/>
      <w:ind w:left="360"/>
    </w:pPr>
    <w:rPr>
      <w:lang w:val="en-US"/>
    </w:rPr>
  </w:style>
  <w:style w:type="character" w:customStyle="1" w:styleId="BodyTextIndent2Char">
    <w:name w:val="Body Text Indent 2 Char"/>
    <w:basedOn w:val="DefaultParagraphFont"/>
    <w:link w:val="BodyTextIndent2"/>
    <w:uiPriority w:val="99"/>
    <w:semiHidden/>
    <w:rsid w:val="00277C63"/>
  </w:style>
  <w:style w:type="paragraph" w:styleId="Caption">
    <w:name w:val="caption"/>
    <w:basedOn w:val="Normal"/>
    <w:next w:val="Normal"/>
    <w:uiPriority w:val="35"/>
    <w:semiHidden/>
    <w:unhideWhenUsed/>
    <w:qFormat/>
    <w:rsid w:val="00277C63"/>
    <w:pPr>
      <w:bidi/>
      <w:spacing w:after="200" w:line="240" w:lineRule="auto"/>
    </w:pPr>
    <w:rPr>
      <w:b/>
      <w:bCs/>
      <w:color w:val="4F81BD" w:themeColor="accent1"/>
      <w:sz w:val="18"/>
      <w:szCs w:val="18"/>
      <w:lang w:val="en-US"/>
    </w:rPr>
  </w:style>
  <w:style w:type="paragraph" w:styleId="Closing">
    <w:name w:val="Closing"/>
    <w:basedOn w:val="Normal"/>
    <w:link w:val="ClosingChar"/>
    <w:uiPriority w:val="99"/>
    <w:semiHidden/>
    <w:unhideWhenUsed/>
    <w:rsid w:val="00277C63"/>
    <w:pPr>
      <w:bidi/>
      <w:spacing w:after="0" w:line="240" w:lineRule="auto"/>
      <w:ind w:left="4320"/>
    </w:pPr>
    <w:rPr>
      <w:lang w:val="en-US"/>
    </w:rPr>
  </w:style>
  <w:style w:type="character" w:customStyle="1" w:styleId="ClosingChar">
    <w:name w:val="Closing Char"/>
    <w:basedOn w:val="DefaultParagraphFont"/>
    <w:link w:val="Closing"/>
    <w:uiPriority w:val="99"/>
    <w:semiHidden/>
    <w:rsid w:val="00277C63"/>
  </w:style>
  <w:style w:type="paragraph" w:styleId="Date">
    <w:name w:val="Date"/>
    <w:basedOn w:val="Normal"/>
    <w:next w:val="Normal"/>
    <w:link w:val="DateChar"/>
    <w:uiPriority w:val="99"/>
    <w:semiHidden/>
    <w:unhideWhenUsed/>
    <w:rsid w:val="00277C63"/>
    <w:pPr>
      <w:bidi/>
      <w:spacing w:after="200" w:line="276" w:lineRule="auto"/>
    </w:pPr>
    <w:rPr>
      <w:lang w:val="en-US"/>
    </w:rPr>
  </w:style>
  <w:style w:type="character" w:customStyle="1" w:styleId="DateChar">
    <w:name w:val="Date Char"/>
    <w:basedOn w:val="DefaultParagraphFont"/>
    <w:link w:val="Date"/>
    <w:uiPriority w:val="99"/>
    <w:semiHidden/>
    <w:rsid w:val="00277C63"/>
  </w:style>
  <w:style w:type="paragraph" w:styleId="E-mailSignature">
    <w:name w:val="E-mail Signature"/>
    <w:basedOn w:val="Normal"/>
    <w:link w:val="E-mailSignatureChar"/>
    <w:uiPriority w:val="99"/>
    <w:semiHidden/>
    <w:unhideWhenUsed/>
    <w:rsid w:val="00277C63"/>
    <w:pPr>
      <w:bidi/>
      <w:spacing w:after="0" w:line="240" w:lineRule="auto"/>
    </w:pPr>
    <w:rPr>
      <w:lang w:val="en-US"/>
    </w:rPr>
  </w:style>
  <w:style w:type="character" w:customStyle="1" w:styleId="E-mailSignatureChar">
    <w:name w:val="E-mail Signature Char"/>
    <w:basedOn w:val="DefaultParagraphFont"/>
    <w:link w:val="E-mailSignature"/>
    <w:uiPriority w:val="99"/>
    <w:semiHidden/>
    <w:rsid w:val="00277C63"/>
  </w:style>
  <w:style w:type="paragraph" w:styleId="EnvelopeAddress">
    <w:name w:val="envelope address"/>
    <w:basedOn w:val="Normal"/>
    <w:uiPriority w:val="99"/>
    <w:semiHidden/>
    <w:unhideWhenUsed/>
    <w:rsid w:val="00277C63"/>
    <w:pPr>
      <w:framePr w:w="7920" w:h="1980" w:hRule="exact" w:hSpace="180" w:wrap="auto" w:hAnchor="page" w:xAlign="center" w:yAlign="bottom"/>
      <w:bidi/>
      <w:spacing w:after="0" w:line="240" w:lineRule="auto"/>
      <w:ind w:left="2880"/>
    </w:pPr>
    <w:rPr>
      <w:rFonts w:asciiTheme="majorHAnsi" w:eastAsiaTheme="majorEastAsia" w:hAnsiTheme="majorHAnsi" w:cstheme="majorBidi"/>
      <w:sz w:val="24"/>
      <w:szCs w:val="24"/>
      <w:lang w:val="en-US"/>
    </w:rPr>
  </w:style>
  <w:style w:type="paragraph" w:styleId="EnvelopeReturn">
    <w:name w:val="envelope return"/>
    <w:basedOn w:val="Normal"/>
    <w:uiPriority w:val="99"/>
    <w:semiHidden/>
    <w:unhideWhenUsed/>
    <w:rsid w:val="00277C63"/>
    <w:pPr>
      <w:bidi/>
      <w:spacing w:after="0" w:line="240" w:lineRule="auto"/>
    </w:pPr>
    <w:rPr>
      <w:rFonts w:asciiTheme="majorHAnsi" w:eastAsiaTheme="majorEastAsia" w:hAnsiTheme="majorHAnsi" w:cstheme="majorBidi"/>
      <w:sz w:val="20"/>
      <w:szCs w:val="20"/>
      <w:lang w:val="en-US"/>
    </w:rPr>
  </w:style>
  <w:style w:type="paragraph" w:styleId="HTMLAddress">
    <w:name w:val="HTML Address"/>
    <w:basedOn w:val="Normal"/>
    <w:link w:val="HTMLAddressChar"/>
    <w:uiPriority w:val="99"/>
    <w:semiHidden/>
    <w:unhideWhenUsed/>
    <w:rsid w:val="00277C63"/>
    <w:pPr>
      <w:bidi/>
      <w:spacing w:after="0" w:line="240" w:lineRule="auto"/>
    </w:pPr>
    <w:rPr>
      <w:i/>
      <w:iCs/>
      <w:lang w:val="en-US"/>
    </w:rPr>
  </w:style>
  <w:style w:type="character" w:customStyle="1" w:styleId="HTMLAddressChar">
    <w:name w:val="HTML Address Char"/>
    <w:basedOn w:val="DefaultParagraphFont"/>
    <w:link w:val="HTMLAddress"/>
    <w:uiPriority w:val="99"/>
    <w:semiHidden/>
    <w:rsid w:val="00277C63"/>
    <w:rPr>
      <w:i/>
      <w:iCs/>
    </w:rPr>
  </w:style>
  <w:style w:type="paragraph" w:styleId="Index1">
    <w:name w:val="index 1"/>
    <w:basedOn w:val="Normal"/>
    <w:next w:val="Normal"/>
    <w:autoRedefine/>
    <w:uiPriority w:val="99"/>
    <w:semiHidden/>
    <w:unhideWhenUsed/>
    <w:rsid w:val="00277C63"/>
    <w:pPr>
      <w:bidi/>
      <w:spacing w:after="0" w:line="240" w:lineRule="auto"/>
      <w:ind w:left="220" w:hanging="220"/>
    </w:pPr>
    <w:rPr>
      <w:lang w:val="en-US"/>
    </w:rPr>
  </w:style>
  <w:style w:type="paragraph" w:styleId="Index2">
    <w:name w:val="index 2"/>
    <w:basedOn w:val="Normal"/>
    <w:next w:val="Normal"/>
    <w:autoRedefine/>
    <w:uiPriority w:val="99"/>
    <w:semiHidden/>
    <w:unhideWhenUsed/>
    <w:rsid w:val="00277C63"/>
    <w:pPr>
      <w:bidi/>
      <w:spacing w:after="0" w:line="240" w:lineRule="auto"/>
      <w:ind w:left="440" w:hanging="220"/>
    </w:pPr>
    <w:rPr>
      <w:lang w:val="en-US"/>
    </w:rPr>
  </w:style>
  <w:style w:type="paragraph" w:styleId="Index3">
    <w:name w:val="index 3"/>
    <w:basedOn w:val="Normal"/>
    <w:next w:val="Normal"/>
    <w:autoRedefine/>
    <w:uiPriority w:val="99"/>
    <w:semiHidden/>
    <w:unhideWhenUsed/>
    <w:rsid w:val="00277C63"/>
    <w:pPr>
      <w:bidi/>
      <w:spacing w:after="0" w:line="240" w:lineRule="auto"/>
      <w:ind w:left="660" w:hanging="220"/>
    </w:pPr>
    <w:rPr>
      <w:lang w:val="en-US"/>
    </w:rPr>
  </w:style>
  <w:style w:type="paragraph" w:styleId="Index4">
    <w:name w:val="index 4"/>
    <w:basedOn w:val="Normal"/>
    <w:next w:val="Normal"/>
    <w:autoRedefine/>
    <w:uiPriority w:val="99"/>
    <w:semiHidden/>
    <w:unhideWhenUsed/>
    <w:rsid w:val="00277C63"/>
    <w:pPr>
      <w:bidi/>
      <w:spacing w:after="0" w:line="240" w:lineRule="auto"/>
      <w:ind w:left="880" w:hanging="220"/>
    </w:pPr>
    <w:rPr>
      <w:lang w:val="en-US"/>
    </w:rPr>
  </w:style>
  <w:style w:type="paragraph" w:styleId="Index5">
    <w:name w:val="index 5"/>
    <w:basedOn w:val="Normal"/>
    <w:next w:val="Normal"/>
    <w:autoRedefine/>
    <w:uiPriority w:val="99"/>
    <w:semiHidden/>
    <w:unhideWhenUsed/>
    <w:rsid w:val="00277C63"/>
    <w:pPr>
      <w:bidi/>
      <w:spacing w:after="0" w:line="240" w:lineRule="auto"/>
      <w:ind w:left="1100" w:hanging="220"/>
    </w:pPr>
    <w:rPr>
      <w:lang w:val="en-US"/>
    </w:rPr>
  </w:style>
  <w:style w:type="paragraph" w:styleId="Index6">
    <w:name w:val="index 6"/>
    <w:basedOn w:val="Normal"/>
    <w:next w:val="Normal"/>
    <w:autoRedefine/>
    <w:uiPriority w:val="99"/>
    <w:semiHidden/>
    <w:unhideWhenUsed/>
    <w:rsid w:val="00277C63"/>
    <w:pPr>
      <w:bidi/>
      <w:spacing w:after="0" w:line="240" w:lineRule="auto"/>
      <w:ind w:left="1320" w:hanging="220"/>
    </w:pPr>
    <w:rPr>
      <w:lang w:val="en-US"/>
    </w:rPr>
  </w:style>
  <w:style w:type="paragraph" w:styleId="Index7">
    <w:name w:val="index 7"/>
    <w:basedOn w:val="Normal"/>
    <w:next w:val="Normal"/>
    <w:autoRedefine/>
    <w:uiPriority w:val="99"/>
    <w:semiHidden/>
    <w:unhideWhenUsed/>
    <w:rsid w:val="00277C63"/>
    <w:pPr>
      <w:bidi/>
      <w:spacing w:after="0" w:line="240" w:lineRule="auto"/>
      <w:ind w:left="1540" w:hanging="220"/>
    </w:pPr>
    <w:rPr>
      <w:lang w:val="en-US"/>
    </w:rPr>
  </w:style>
  <w:style w:type="paragraph" w:styleId="Index8">
    <w:name w:val="index 8"/>
    <w:basedOn w:val="Normal"/>
    <w:next w:val="Normal"/>
    <w:autoRedefine/>
    <w:uiPriority w:val="99"/>
    <w:semiHidden/>
    <w:unhideWhenUsed/>
    <w:rsid w:val="00277C63"/>
    <w:pPr>
      <w:bidi/>
      <w:spacing w:after="0" w:line="240" w:lineRule="auto"/>
      <w:ind w:left="1760" w:hanging="220"/>
    </w:pPr>
    <w:rPr>
      <w:lang w:val="en-US"/>
    </w:rPr>
  </w:style>
  <w:style w:type="paragraph" w:styleId="Index9">
    <w:name w:val="index 9"/>
    <w:basedOn w:val="Normal"/>
    <w:next w:val="Normal"/>
    <w:autoRedefine/>
    <w:uiPriority w:val="99"/>
    <w:semiHidden/>
    <w:unhideWhenUsed/>
    <w:rsid w:val="00277C63"/>
    <w:pPr>
      <w:bidi/>
      <w:spacing w:after="0" w:line="240" w:lineRule="auto"/>
      <w:ind w:left="1980" w:hanging="220"/>
    </w:pPr>
    <w:rPr>
      <w:lang w:val="en-US"/>
    </w:rPr>
  </w:style>
  <w:style w:type="paragraph" w:styleId="IndexHeading">
    <w:name w:val="index heading"/>
    <w:basedOn w:val="Normal"/>
    <w:next w:val="Index1"/>
    <w:uiPriority w:val="99"/>
    <w:semiHidden/>
    <w:unhideWhenUsed/>
    <w:rsid w:val="00277C63"/>
    <w:pPr>
      <w:bidi/>
      <w:spacing w:after="200" w:line="276" w:lineRule="auto"/>
    </w:pPr>
    <w:rPr>
      <w:rFonts w:asciiTheme="majorHAnsi" w:eastAsiaTheme="majorEastAsia" w:hAnsiTheme="majorHAnsi" w:cstheme="majorBidi"/>
      <w:b/>
      <w:bCs/>
      <w:lang w:val="en-US"/>
    </w:rPr>
  </w:style>
  <w:style w:type="paragraph" w:styleId="IntenseQuote">
    <w:name w:val="Intense Quote"/>
    <w:basedOn w:val="Normal"/>
    <w:next w:val="Normal"/>
    <w:link w:val="IntenseQuoteChar"/>
    <w:uiPriority w:val="30"/>
    <w:qFormat/>
    <w:rsid w:val="00277C63"/>
    <w:pPr>
      <w:pBdr>
        <w:bottom w:val="single" w:sz="4" w:space="4" w:color="4F81BD" w:themeColor="accent1"/>
      </w:pBdr>
      <w:bidi/>
      <w:spacing w:before="200" w:after="280" w:line="276" w:lineRule="auto"/>
      <w:ind w:left="936" w:right="936"/>
    </w:pPr>
    <w:rPr>
      <w:b/>
      <w:bCs/>
      <w:i/>
      <w:iCs/>
      <w:color w:val="4F81BD" w:themeColor="accent1"/>
      <w:lang w:val="en-US"/>
    </w:rPr>
  </w:style>
  <w:style w:type="character" w:customStyle="1" w:styleId="IntenseQuoteChar">
    <w:name w:val="Intense Quote Char"/>
    <w:basedOn w:val="DefaultParagraphFont"/>
    <w:link w:val="IntenseQuote"/>
    <w:uiPriority w:val="30"/>
    <w:rsid w:val="00277C63"/>
    <w:rPr>
      <w:b/>
      <w:bCs/>
      <w:i/>
      <w:iCs/>
      <w:color w:val="4F81BD" w:themeColor="accent1"/>
    </w:rPr>
  </w:style>
  <w:style w:type="paragraph" w:styleId="List">
    <w:name w:val="List"/>
    <w:basedOn w:val="Normal"/>
    <w:uiPriority w:val="99"/>
    <w:semiHidden/>
    <w:unhideWhenUsed/>
    <w:rsid w:val="00277C63"/>
    <w:pPr>
      <w:bidi/>
      <w:spacing w:after="200" w:line="276" w:lineRule="auto"/>
      <w:ind w:left="360" w:hanging="360"/>
      <w:contextualSpacing/>
    </w:pPr>
    <w:rPr>
      <w:lang w:val="en-US"/>
    </w:rPr>
  </w:style>
  <w:style w:type="paragraph" w:styleId="List2">
    <w:name w:val="List 2"/>
    <w:basedOn w:val="Normal"/>
    <w:uiPriority w:val="99"/>
    <w:semiHidden/>
    <w:unhideWhenUsed/>
    <w:rsid w:val="00277C63"/>
    <w:pPr>
      <w:bidi/>
      <w:spacing w:after="200" w:line="276" w:lineRule="auto"/>
      <w:ind w:left="720" w:hanging="360"/>
      <w:contextualSpacing/>
    </w:pPr>
    <w:rPr>
      <w:lang w:val="en-US"/>
    </w:rPr>
  </w:style>
  <w:style w:type="paragraph" w:styleId="List3">
    <w:name w:val="List 3"/>
    <w:basedOn w:val="Normal"/>
    <w:uiPriority w:val="99"/>
    <w:semiHidden/>
    <w:unhideWhenUsed/>
    <w:rsid w:val="00277C63"/>
    <w:pPr>
      <w:bidi/>
      <w:spacing w:after="200" w:line="276" w:lineRule="auto"/>
      <w:ind w:left="1080" w:hanging="360"/>
      <w:contextualSpacing/>
    </w:pPr>
    <w:rPr>
      <w:lang w:val="en-US"/>
    </w:rPr>
  </w:style>
  <w:style w:type="paragraph" w:styleId="List4">
    <w:name w:val="List 4"/>
    <w:basedOn w:val="Normal"/>
    <w:uiPriority w:val="99"/>
    <w:semiHidden/>
    <w:unhideWhenUsed/>
    <w:rsid w:val="00277C63"/>
    <w:pPr>
      <w:bidi/>
      <w:spacing w:after="200" w:line="276" w:lineRule="auto"/>
      <w:ind w:left="1440" w:hanging="360"/>
      <w:contextualSpacing/>
    </w:pPr>
    <w:rPr>
      <w:lang w:val="en-US"/>
    </w:rPr>
  </w:style>
  <w:style w:type="paragraph" w:styleId="List5">
    <w:name w:val="List 5"/>
    <w:basedOn w:val="Normal"/>
    <w:uiPriority w:val="99"/>
    <w:semiHidden/>
    <w:unhideWhenUsed/>
    <w:rsid w:val="00277C63"/>
    <w:pPr>
      <w:bidi/>
      <w:spacing w:after="200" w:line="276" w:lineRule="auto"/>
      <w:ind w:left="1800" w:hanging="360"/>
      <w:contextualSpacing/>
    </w:pPr>
    <w:rPr>
      <w:lang w:val="en-US"/>
    </w:rPr>
  </w:style>
  <w:style w:type="paragraph" w:styleId="ListBullet">
    <w:name w:val="List Bullet"/>
    <w:basedOn w:val="Normal"/>
    <w:uiPriority w:val="99"/>
    <w:semiHidden/>
    <w:unhideWhenUsed/>
    <w:rsid w:val="00277C63"/>
    <w:pPr>
      <w:numPr>
        <w:numId w:val="2"/>
      </w:numPr>
      <w:bidi/>
      <w:spacing w:after="200" w:line="276" w:lineRule="auto"/>
      <w:contextualSpacing/>
    </w:pPr>
    <w:rPr>
      <w:lang w:val="en-US"/>
    </w:rPr>
  </w:style>
  <w:style w:type="paragraph" w:styleId="ListBullet2">
    <w:name w:val="List Bullet 2"/>
    <w:basedOn w:val="Normal"/>
    <w:uiPriority w:val="99"/>
    <w:semiHidden/>
    <w:unhideWhenUsed/>
    <w:rsid w:val="00277C63"/>
    <w:pPr>
      <w:numPr>
        <w:numId w:val="3"/>
      </w:numPr>
      <w:bidi/>
      <w:spacing w:after="200" w:line="276" w:lineRule="auto"/>
      <w:contextualSpacing/>
    </w:pPr>
    <w:rPr>
      <w:lang w:val="en-US"/>
    </w:rPr>
  </w:style>
  <w:style w:type="paragraph" w:styleId="ListBullet3">
    <w:name w:val="List Bullet 3"/>
    <w:basedOn w:val="Normal"/>
    <w:uiPriority w:val="99"/>
    <w:semiHidden/>
    <w:unhideWhenUsed/>
    <w:rsid w:val="00277C63"/>
    <w:pPr>
      <w:numPr>
        <w:numId w:val="4"/>
      </w:numPr>
      <w:bidi/>
      <w:spacing w:after="200" w:line="276" w:lineRule="auto"/>
      <w:contextualSpacing/>
    </w:pPr>
    <w:rPr>
      <w:lang w:val="en-US"/>
    </w:rPr>
  </w:style>
  <w:style w:type="paragraph" w:styleId="ListBullet4">
    <w:name w:val="List Bullet 4"/>
    <w:basedOn w:val="Normal"/>
    <w:uiPriority w:val="99"/>
    <w:semiHidden/>
    <w:unhideWhenUsed/>
    <w:rsid w:val="00277C63"/>
    <w:pPr>
      <w:numPr>
        <w:numId w:val="5"/>
      </w:numPr>
      <w:bidi/>
      <w:spacing w:after="200" w:line="276" w:lineRule="auto"/>
      <w:contextualSpacing/>
    </w:pPr>
    <w:rPr>
      <w:lang w:val="en-US"/>
    </w:rPr>
  </w:style>
  <w:style w:type="paragraph" w:styleId="ListBullet5">
    <w:name w:val="List Bullet 5"/>
    <w:basedOn w:val="Normal"/>
    <w:uiPriority w:val="99"/>
    <w:semiHidden/>
    <w:unhideWhenUsed/>
    <w:rsid w:val="00277C63"/>
    <w:pPr>
      <w:numPr>
        <w:numId w:val="6"/>
      </w:numPr>
      <w:bidi/>
      <w:spacing w:after="200" w:line="276" w:lineRule="auto"/>
      <w:contextualSpacing/>
    </w:pPr>
    <w:rPr>
      <w:lang w:val="en-US"/>
    </w:rPr>
  </w:style>
  <w:style w:type="paragraph" w:styleId="ListContinue">
    <w:name w:val="List Continue"/>
    <w:basedOn w:val="Normal"/>
    <w:uiPriority w:val="99"/>
    <w:semiHidden/>
    <w:unhideWhenUsed/>
    <w:rsid w:val="00277C63"/>
    <w:pPr>
      <w:bidi/>
      <w:spacing w:after="120" w:line="276" w:lineRule="auto"/>
      <w:ind w:left="360"/>
      <w:contextualSpacing/>
    </w:pPr>
    <w:rPr>
      <w:lang w:val="en-US"/>
    </w:rPr>
  </w:style>
  <w:style w:type="paragraph" w:styleId="ListContinue2">
    <w:name w:val="List Continue 2"/>
    <w:basedOn w:val="Normal"/>
    <w:uiPriority w:val="99"/>
    <w:semiHidden/>
    <w:unhideWhenUsed/>
    <w:rsid w:val="00277C63"/>
    <w:pPr>
      <w:bidi/>
      <w:spacing w:after="120" w:line="276" w:lineRule="auto"/>
      <w:ind w:left="720"/>
      <w:contextualSpacing/>
    </w:pPr>
    <w:rPr>
      <w:lang w:val="en-US"/>
    </w:rPr>
  </w:style>
  <w:style w:type="paragraph" w:styleId="ListContinue3">
    <w:name w:val="List Continue 3"/>
    <w:basedOn w:val="Normal"/>
    <w:uiPriority w:val="99"/>
    <w:semiHidden/>
    <w:unhideWhenUsed/>
    <w:rsid w:val="00277C63"/>
    <w:pPr>
      <w:bidi/>
      <w:spacing w:after="120" w:line="276" w:lineRule="auto"/>
      <w:ind w:left="1080"/>
      <w:contextualSpacing/>
    </w:pPr>
    <w:rPr>
      <w:lang w:val="en-US"/>
    </w:rPr>
  </w:style>
  <w:style w:type="paragraph" w:styleId="ListContinue4">
    <w:name w:val="List Continue 4"/>
    <w:basedOn w:val="Normal"/>
    <w:uiPriority w:val="99"/>
    <w:semiHidden/>
    <w:unhideWhenUsed/>
    <w:rsid w:val="00277C63"/>
    <w:pPr>
      <w:bidi/>
      <w:spacing w:after="120" w:line="276" w:lineRule="auto"/>
      <w:ind w:left="1440"/>
      <w:contextualSpacing/>
    </w:pPr>
    <w:rPr>
      <w:lang w:val="en-US"/>
    </w:rPr>
  </w:style>
  <w:style w:type="paragraph" w:styleId="ListContinue5">
    <w:name w:val="List Continue 5"/>
    <w:basedOn w:val="Normal"/>
    <w:uiPriority w:val="99"/>
    <w:semiHidden/>
    <w:unhideWhenUsed/>
    <w:rsid w:val="00277C63"/>
    <w:pPr>
      <w:bidi/>
      <w:spacing w:after="120" w:line="276" w:lineRule="auto"/>
      <w:ind w:left="1800"/>
      <w:contextualSpacing/>
    </w:pPr>
    <w:rPr>
      <w:lang w:val="en-US"/>
    </w:rPr>
  </w:style>
  <w:style w:type="paragraph" w:styleId="ListNumber">
    <w:name w:val="List Number"/>
    <w:basedOn w:val="Normal"/>
    <w:uiPriority w:val="99"/>
    <w:semiHidden/>
    <w:unhideWhenUsed/>
    <w:rsid w:val="00277C63"/>
    <w:pPr>
      <w:numPr>
        <w:numId w:val="7"/>
      </w:numPr>
      <w:bidi/>
      <w:spacing w:after="200" w:line="276" w:lineRule="auto"/>
      <w:contextualSpacing/>
    </w:pPr>
    <w:rPr>
      <w:lang w:val="en-US"/>
    </w:rPr>
  </w:style>
  <w:style w:type="paragraph" w:styleId="ListNumber2">
    <w:name w:val="List Number 2"/>
    <w:basedOn w:val="Normal"/>
    <w:uiPriority w:val="99"/>
    <w:semiHidden/>
    <w:unhideWhenUsed/>
    <w:rsid w:val="00277C63"/>
    <w:pPr>
      <w:numPr>
        <w:numId w:val="8"/>
      </w:numPr>
      <w:bidi/>
      <w:spacing w:after="200" w:line="276" w:lineRule="auto"/>
      <w:contextualSpacing/>
    </w:pPr>
    <w:rPr>
      <w:lang w:val="en-US"/>
    </w:rPr>
  </w:style>
  <w:style w:type="paragraph" w:styleId="ListNumber3">
    <w:name w:val="List Number 3"/>
    <w:basedOn w:val="Normal"/>
    <w:uiPriority w:val="99"/>
    <w:semiHidden/>
    <w:unhideWhenUsed/>
    <w:rsid w:val="00277C63"/>
    <w:pPr>
      <w:numPr>
        <w:numId w:val="9"/>
      </w:numPr>
      <w:bidi/>
      <w:spacing w:after="200" w:line="276" w:lineRule="auto"/>
      <w:contextualSpacing/>
    </w:pPr>
    <w:rPr>
      <w:lang w:val="en-US"/>
    </w:rPr>
  </w:style>
  <w:style w:type="paragraph" w:styleId="ListNumber4">
    <w:name w:val="List Number 4"/>
    <w:basedOn w:val="Normal"/>
    <w:uiPriority w:val="99"/>
    <w:semiHidden/>
    <w:unhideWhenUsed/>
    <w:rsid w:val="00277C63"/>
    <w:pPr>
      <w:numPr>
        <w:numId w:val="10"/>
      </w:numPr>
      <w:bidi/>
      <w:spacing w:after="200" w:line="276" w:lineRule="auto"/>
      <w:contextualSpacing/>
    </w:pPr>
    <w:rPr>
      <w:lang w:val="en-US"/>
    </w:rPr>
  </w:style>
  <w:style w:type="paragraph" w:styleId="ListNumber5">
    <w:name w:val="List Number 5"/>
    <w:basedOn w:val="Normal"/>
    <w:uiPriority w:val="99"/>
    <w:semiHidden/>
    <w:unhideWhenUsed/>
    <w:rsid w:val="00277C63"/>
    <w:pPr>
      <w:numPr>
        <w:numId w:val="11"/>
      </w:numPr>
      <w:bidi/>
      <w:spacing w:after="200" w:line="276" w:lineRule="auto"/>
      <w:contextualSpacing/>
    </w:pPr>
    <w:rPr>
      <w:lang w:val="en-US"/>
    </w:rPr>
  </w:style>
  <w:style w:type="paragraph" w:styleId="MacroText">
    <w:name w:val="macro"/>
    <w:link w:val="MacroTextChar"/>
    <w:uiPriority w:val="99"/>
    <w:semiHidden/>
    <w:unhideWhenUsed/>
    <w:rsid w:val="00277C63"/>
    <w:pPr>
      <w:tabs>
        <w:tab w:val="left" w:pos="480"/>
        <w:tab w:val="left" w:pos="960"/>
        <w:tab w:val="left" w:pos="1440"/>
        <w:tab w:val="left" w:pos="1920"/>
        <w:tab w:val="left" w:pos="2400"/>
        <w:tab w:val="left" w:pos="2880"/>
        <w:tab w:val="left" w:pos="3360"/>
        <w:tab w:val="left" w:pos="3840"/>
        <w:tab w:val="left" w:pos="4320"/>
      </w:tabs>
      <w:bidi/>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277C63"/>
    <w:rPr>
      <w:rFonts w:ascii="Consolas" w:hAnsi="Consolas"/>
      <w:sz w:val="20"/>
      <w:szCs w:val="20"/>
    </w:rPr>
  </w:style>
  <w:style w:type="paragraph" w:styleId="MessageHeader">
    <w:name w:val="Message Header"/>
    <w:basedOn w:val="Normal"/>
    <w:link w:val="MessageHeaderChar"/>
    <w:uiPriority w:val="99"/>
    <w:semiHidden/>
    <w:unhideWhenUsed/>
    <w:rsid w:val="00277C63"/>
    <w:pPr>
      <w:pBdr>
        <w:top w:val="single" w:sz="6" w:space="1" w:color="auto"/>
        <w:left w:val="single" w:sz="6" w:space="1" w:color="auto"/>
        <w:bottom w:val="single" w:sz="6" w:space="1" w:color="auto"/>
        <w:right w:val="single" w:sz="6" w:space="1" w:color="auto"/>
      </w:pBdr>
      <w:shd w:val="pct20" w:color="auto" w:fill="auto"/>
      <w:bidi/>
      <w:spacing w:after="0" w:line="240" w:lineRule="auto"/>
      <w:ind w:left="1080" w:hanging="1080"/>
    </w:pPr>
    <w:rPr>
      <w:rFonts w:asciiTheme="majorHAnsi" w:eastAsiaTheme="majorEastAsia" w:hAnsiTheme="majorHAnsi" w:cstheme="majorBidi"/>
      <w:sz w:val="24"/>
      <w:szCs w:val="24"/>
      <w:lang w:val="en-US"/>
    </w:rPr>
  </w:style>
  <w:style w:type="character" w:customStyle="1" w:styleId="MessageHeaderChar">
    <w:name w:val="Message Header Char"/>
    <w:basedOn w:val="DefaultParagraphFont"/>
    <w:link w:val="MessageHeader"/>
    <w:uiPriority w:val="99"/>
    <w:semiHidden/>
    <w:rsid w:val="00277C6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277C63"/>
    <w:pPr>
      <w:bidi/>
      <w:spacing w:after="200" w:line="276" w:lineRule="auto"/>
      <w:ind w:left="720"/>
    </w:pPr>
    <w:rPr>
      <w:lang w:val="en-US"/>
    </w:rPr>
  </w:style>
  <w:style w:type="paragraph" w:styleId="NoteHeading">
    <w:name w:val="Note Heading"/>
    <w:basedOn w:val="Normal"/>
    <w:next w:val="Normal"/>
    <w:link w:val="NoteHeadingChar"/>
    <w:uiPriority w:val="99"/>
    <w:semiHidden/>
    <w:unhideWhenUsed/>
    <w:rsid w:val="00277C63"/>
    <w:pPr>
      <w:bidi/>
      <w:spacing w:after="0" w:line="240" w:lineRule="auto"/>
    </w:pPr>
    <w:rPr>
      <w:lang w:val="en-US"/>
    </w:rPr>
  </w:style>
  <w:style w:type="character" w:customStyle="1" w:styleId="NoteHeadingChar">
    <w:name w:val="Note Heading Char"/>
    <w:basedOn w:val="DefaultParagraphFont"/>
    <w:link w:val="NoteHeading"/>
    <w:uiPriority w:val="99"/>
    <w:semiHidden/>
    <w:rsid w:val="00277C63"/>
  </w:style>
  <w:style w:type="paragraph" w:styleId="PlainText">
    <w:name w:val="Plain Text"/>
    <w:basedOn w:val="Normal"/>
    <w:link w:val="PlainTextChar"/>
    <w:uiPriority w:val="99"/>
    <w:semiHidden/>
    <w:unhideWhenUsed/>
    <w:rsid w:val="00277C63"/>
    <w:pPr>
      <w:bidi/>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semiHidden/>
    <w:rsid w:val="00277C63"/>
    <w:rPr>
      <w:rFonts w:ascii="Consolas" w:hAnsi="Consolas"/>
      <w:sz w:val="21"/>
      <w:szCs w:val="21"/>
    </w:rPr>
  </w:style>
  <w:style w:type="paragraph" w:styleId="Quote">
    <w:name w:val="Quote"/>
    <w:basedOn w:val="Normal"/>
    <w:next w:val="Normal"/>
    <w:link w:val="QuoteChar"/>
    <w:uiPriority w:val="29"/>
    <w:qFormat/>
    <w:rsid w:val="00277C63"/>
    <w:pPr>
      <w:bidi/>
      <w:spacing w:after="200" w:line="276" w:lineRule="auto"/>
    </w:pPr>
    <w:rPr>
      <w:i/>
      <w:iCs/>
      <w:color w:val="000000" w:themeColor="text1"/>
      <w:lang w:val="en-US"/>
    </w:rPr>
  </w:style>
  <w:style w:type="character" w:customStyle="1" w:styleId="QuoteChar">
    <w:name w:val="Quote Char"/>
    <w:basedOn w:val="DefaultParagraphFont"/>
    <w:link w:val="Quote"/>
    <w:uiPriority w:val="29"/>
    <w:rsid w:val="00277C63"/>
    <w:rPr>
      <w:i/>
      <w:iCs/>
      <w:color w:val="000000" w:themeColor="text1"/>
    </w:rPr>
  </w:style>
  <w:style w:type="paragraph" w:styleId="Salutation">
    <w:name w:val="Salutation"/>
    <w:basedOn w:val="Normal"/>
    <w:next w:val="Normal"/>
    <w:link w:val="SalutationChar"/>
    <w:uiPriority w:val="99"/>
    <w:semiHidden/>
    <w:unhideWhenUsed/>
    <w:rsid w:val="00277C63"/>
    <w:pPr>
      <w:bidi/>
      <w:spacing w:after="200" w:line="276" w:lineRule="auto"/>
    </w:pPr>
    <w:rPr>
      <w:lang w:val="en-US"/>
    </w:rPr>
  </w:style>
  <w:style w:type="character" w:customStyle="1" w:styleId="SalutationChar">
    <w:name w:val="Salutation Char"/>
    <w:basedOn w:val="DefaultParagraphFont"/>
    <w:link w:val="Salutation"/>
    <w:uiPriority w:val="99"/>
    <w:semiHidden/>
    <w:rsid w:val="00277C63"/>
  </w:style>
  <w:style w:type="paragraph" w:styleId="Signature">
    <w:name w:val="Signature"/>
    <w:basedOn w:val="Normal"/>
    <w:link w:val="SignatureChar"/>
    <w:uiPriority w:val="99"/>
    <w:semiHidden/>
    <w:unhideWhenUsed/>
    <w:rsid w:val="00277C63"/>
    <w:pPr>
      <w:bidi/>
      <w:spacing w:after="0" w:line="240" w:lineRule="auto"/>
      <w:ind w:left="4320"/>
    </w:pPr>
    <w:rPr>
      <w:lang w:val="en-US"/>
    </w:rPr>
  </w:style>
  <w:style w:type="character" w:customStyle="1" w:styleId="SignatureChar">
    <w:name w:val="Signature Char"/>
    <w:basedOn w:val="DefaultParagraphFont"/>
    <w:link w:val="Signature"/>
    <w:uiPriority w:val="99"/>
    <w:semiHidden/>
    <w:rsid w:val="00277C63"/>
  </w:style>
  <w:style w:type="paragraph" w:styleId="TOCHeading">
    <w:name w:val="TOC Heading"/>
    <w:basedOn w:val="Heading1"/>
    <w:next w:val="Normal"/>
    <w:uiPriority w:val="39"/>
    <w:semiHidden/>
    <w:unhideWhenUsed/>
    <w:qFormat/>
    <w:rsid w:val="00277C63"/>
    <w:pPr>
      <w:bidi/>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6205">
      <w:bodyDiv w:val="1"/>
      <w:marLeft w:val="0"/>
      <w:marRight w:val="0"/>
      <w:marTop w:val="0"/>
      <w:marBottom w:val="0"/>
      <w:divBdr>
        <w:top w:val="none" w:sz="0" w:space="0" w:color="auto"/>
        <w:left w:val="none" w:sz="0" w:space="0" w:color="auto"/>
        <w:bottom w:val="none" w:sz="0" w:space="0" w:color="auto"/>
        <w:right w:val="none" w:sz="0" w:space="0" w:color="auto"/>
      </w:divBdr>
    </w:div>
    <w:div w:id="82804350">
      <w:bodyDiv w:val="1"/>
      <w:marLeft w:val="0"/>
      <w:marRight w:val="0"/>
      <w:marTop w:val="0"/>
      <w:marBottom w:val="0"/>
      <w:divBdr>
        <w:top w:val="none" w:sz="0" w:space="0" w:color="auto"/>
        <w:left w:val="none" w:sz="0" w:space="0" w:color="auto"/>
        <w:bottom w:val="none" w:sz="0" w:space="0" w:color="auto"/>
        <w:right w:val="none" w:sz="0" w:space="0" w:color="auto"/>
      </w:divBdr>
    </w:div>
    <w:div w:id="136073298">
      <w:bodyDiv w:val="1"/>
      <w:marLeft w:val="0"/>
      <w:marRight w:val="0"/>
      <w:marTop w:val="0"/>
      <w:marBottom w:val="0"/>
      <w:divBdr>
        <w:top w:val="none" w:sz="0" w:space="0" w:color="auto"/>
        <w:left w:val="none" w:sz="0" w:space="0" w:color="auto"/>
        <w:bottom w:val="none" w:sz="0" w:space="0" w:color="auto"/>
        <w:right w:val="none" w:sz="0" w:space="0" w:color="auto"/>
      </w:divBdr>
    </w:div>
    <w:div w:id="435947245">
      <w:bodyDiv w:val="1"/>
      <w:marLeft w:val="0"/>
      <w:marRight w:val="0"/>
      <w:marTop w:val="0"/>
      <w:marBottom w:val="0"/>
      <w:divBdr>
        <w:top w:val="none" w:sz="0" w:space="0" w:color="auto"/>
        <w:left w:val="none" w:sz="0" w:space="0" w:color="auto"/>
        <w:bottom w:val="none" w:sz="0" w:space="0" w:color="auto"/>
        <w:right w:val="none" w:sz="0" w:space="0" w:color="auto"/>
      </w:divBdr>
    </w:div>
    <w:div w:id="609315924">
      <w:bodyDiv w:val="1"/>
      <w:marLeft w:val="0"/>
      <w:marRight w:val="0"/>
      <w:marTop w:val="0"/>
      <w:marBottom w:val="0"/>
      <w:divBdr>
        <w:top w:val="none" w:sz="0" w:space="0" w:color="auto"/>
        <w:left w:val="none" w:sz="0" w:space="0" w:color="auto"/>
        <w:bottom w:val="none" w:sz="0" w:space="0" w:color="auto"/>
        <w:right w:val="none" w:sz="0" w:space="0" w:color="auto"/>
      </w:divBdr>
    </w:div>
    <w:div w:id="609435430">
      <w:bodyDiv w:val="1"/>
      <w:marLeft w:val="0"/>
      <w:marRight w:val="0"/>
      <w:marTop w:val="0"/>
      <w:marBottom w:val="0"/>
      <w:divBdr>
        <w:top w:val="none" w:sz="0" w:space="0" w:color="auto"/>
        <w:left w:val="none" w:sz="0" w:space="0" w:color="auto"/>
        <w:bottom w:val="none" w:sz="0" w:space="0" w:color="auto"/>
        <w:right w:val="none" w:sz="0" w:space="0" w:color="auto"/>
      </w:divBdr>
    </w:div>
    <w:div w:id="944968475">
      <w:bodyDiv w:val="1"/>
      <w:marLeft w:val="0"/>
      <w:marRight w:val="0"/>
      <w:marTop w:val="0"/>
      <w:marBottom w:val="0"/>
      <w:divBdr>
        <w:top w:val="none" w:sz="0" w:space="0" w:color="auto"/>
        <w:left w:val="none" w:sz="0" w:space="0" w:color="auto"/>
        <w:bottom w:val="none" w:sz="0" w:space="0" w:color="auto"/>
        <w:right w:val="none" w:sz="0" w:space="0" w:color="auto"/>
      </w:divBdr>
    </w:div>
    <w:div w:id="1031801266">
      <w:bodyDiv w:val="1"/>
      <w:marLeft w:val="0"/>
      <w:marRight w:val="0"/>
      <w:marTop w:val="0"/>
      <w:marBottom w:val="0"/>
      <w:divBdr>
        <w:top w:val="none" w:sz="0" w:space="0" w:color="auto"/>
        <w:left w:val="none" w:sz="0" w:space="0" w:color="auto"/>
        <w:bottom w:val="none" w:sz="0" w:space="0" w:color="auto"/>
        <w:right w:val="none" w:sz="0" w:space="0" w:color="auto"/>
      </w:divBdr>
    </w:div>
    <w:div w:id="1222181001">
      <w:bodyDiv w:val="1"/>
      <w:marLeft w:val="0"/>
      <w:marRight w:val="0"/>
      <w:marTop w:val="0"/>
      <w:marBottom w:val="0"/>
      <w:divBdr>
        <w:top w:val="none" w:sz="0" w:space="0" w:color="auto"/>
        <w:left w:val="none" w:sz="0" w:space="0" w:color="auto"/>
        <w:bottom w:val="none" w:sz="0" w:space="0" w:color="auto"/>
        <w:right w:val="none" w:sz="0" w:space="0" w:color="auto"/>
      </w:divBdr>
    </w:div>
    <w:div w:id="1447197262">
      <w:bodyDiv w:val="1"/>
      <w:marLeft w:val="0"/>
      <w:marRight w:val="0"/>
      <w:marTop w:val="0"/>
      <w:marBottom w:val="0"/>
      <w:divBdr>
        <w:top w:val="none" w:sz="0" w:space="0" w:color="auto"/>
        <w:left w:val="none" w:sz="0" w:space="0" w:color="auto"/>
        <w:bottom w:val="none" w:sz="0" w:space="0" w:color="auto"/>
        <w:right w:val="none" w:sz="0" w:space="0" w:color="auto"/>
      </w:divBdr>
    </w:div>
    <w:div w:id="166789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n.ghwail9@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lima.buajeela@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7CB0A-0252-4FE1-A1D7-5F072836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17</Pages>
  <Words>4939</Words>
  <Characters>28156</Characters>
  <Application>Microsoft Office Word</Application>
  <DocSecurity>0</DocSecurity>
  <Lines>234</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Microsoft account</cp:lastModifiedBy>
  <cp:revision>6</cp:revision>
  <cp:lastPrinted>2022-03-26T06:26:00Z</cp:lastPrinted>
  <dcterms:created xsi:type="dcterms:W3CDTF">2023-01-02T09:25:00Z</dcterms:created>
  <dcterms:modified xsi:type="dcterms:W3CDTF">2023-01-06T20:18:00Z</dcterms:modified>
</cp:coreProperties>
</file>